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7868" w14:textId="5EBA7929" w:rsidR="001F18EA" w:rsidRDefault="001F18EA">
      <w:pPr>
        <w:rPr>
          <w:sz w:val="24"/>
          <w:szCs w:val="24"/>
        </w:rPr>
      </w:pPr>
    </w:p>
    <w:p w14:paraId="073C5908" w14:textId="77777777" w:rsidR="006D71C9" w:rsidRDefault="006D71C9" w:rsidP="006D71C9">
      <w:pPr>
        <w:jc w:val="center"/>
        <w:rPr>
          <w:b/>
          <w:sz w:val="40"/>
          <w:szCs w:val="40"/>
        </w:rPr>
      </w:pPr>
    </w:p>
    <w:p w14:paraId="2C577595" w14:textId="3511CEEE" w:rsidR="002B5057" w:rsidRDefault="006D71C9" w:rsidP="006D71C9">
      <w:pPr>
        <w:jc w:val="center"/>
        <w:rPr>
          <w:b/>
          <w:sz w:val="40"/>
          <w:szCs w:val="40"/>
        </w:rPr>
      </w:pPr>
      <w:r w:rsidRPr="002B5057">
        <w:rPr>
          <w:b/>
          <w:sz w:val="40"/>
          <w:szCs w:val="40"/>
        </w:rPr>
        <w:t xml:space="preserve">Инструкция по заполнению анкеты </w:t>
      </w:r>
      <w:r>
        <w:rPr>
          <w:b/>
          <w:sz w:val="40"/>
          <w:szCs w:val="40"/>
        </w:rPr>
        <w:t>для участия в рэнкингах крупнейших консалтинговых компаний и групп</w:t>
      </w:r>
    </w:p>
    <w:p w14:paraId="22AA26A4" w14:textId="387A04BA" w:rsidR="006D71C9" w:rsidRDefault="006D71C9" w:rsidP="002B5057">
      <w:pPr>
        <w:jc w:val="both"/>
        <w:rPr>
          <w:b/>
          <w:sz w:val="40"/>
          <w:szCs w:val="40"/>
        </w:rPr>
      </w:pPr>
    </w:p>
    <w:p w14:paraId="394135EE" w14:textId="77777777" w:rsidR="006D71C9" w:rsidRDefault="006D71C9" w:rsidP="006D71C9">
      <w:pPr>
        <w:jc w:val="both"/>
        <w:rPr>
          <w:sz w:val="28"/>
          <w:szCs w:val="28"/>
        </w:rPr>
      </w:pPr>
    </w:p>
    <w:p w14:paraId="2D4FBFEB" w14:textId="10B8E124" w:rsidR="006D71C9" w:rsidRDefault="006D71C9" w:rsidP="006D71C9">
      <w:pPr>
        <w:jc w:val="both"/>
        <w:rPr>
          <w:sz w:val="28"/>
          <w:szCs w:val="28"/>
        </w:rPr>
      </w:pPr>
    </w:p>
    <w:p w14:paraId="1FA1EAD6" w14:textId="77777777" w:rsidR="00DE1CC7" w:rsidRDefault="00DE1CC7" w:rsidP="006D71C9">
      <w:pPr>
        <w:jc w:val="both"/>
        <w:rPr>
          <w:sz w:val="28"/>
          <w:szCs w:val="28"/>
        </w:rPr>
      </w:pPr>
    </w:p>
    <w:p w14:paraId="1A116111" w14:textId="5084D788" w:rsidR="006D71C9" w:rsidRPr="006D71C9" w:rsidRDefault="006D71C9" w:rsidP="006D71C9">
      <w:pPr>
        <w:jc w:val="both"/>
        <w:rPr>
          <w:sz w:val="28"/>
          <w:szCs w:val="28"/>
        </w:rPr>
      </w:pPr>
      <w:r w:rsidRPr="006D71C9">
        <w:rPr>
          <w:sz w:val="28"/>
          <w:szCs w:val="28"/>
        </w:rPr>
        <w:t>Лист «Общие сведения»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C7">
        <w:rPr>
          <w:sz w:val="28"/>
          <w:szCs w:val="28"/>
        </w:rPr>
        <w:t xml:space="preserve">стр. </w:t>
      </w:r>
      <w:r w:rsidRPr="006D71C9">
        <w:rPr>
          <w:sz w:val="28"/>
          <w:szCs w:val="28"/>
        </w:rPr>
        <w:t>2</w:t>
      </w:r>
    </w:p>
    <w:p w14:paraId="27C5808D" w14:textId="775E60C4" w:rsidR="006D71C9" w:rsidRPr="006D71C9" w:rsidRDefault="006D71C9" w:rsidP="006D71C9">
      <w:pPr>
        <w:jc w:val="both"/>
        <w:rPr>
          <w:sz w:val="28"/>
          <w:szCs w:val="28"/>
        </w:rPr>
      </w:pPr>
      <w:r w:rsidRPr="006D71C9">
        <w:rPr>
          <w:sz w:val="28"/>
          <w:szCs w:val="28"/>
        </w:rPr>
        <w:t>Лист «Показатели»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C7">
        <w:rPr>
          <w:sz w:val="28"/>
          <w:szCs w:val="28"/>
        </w:rPr>
        <w:t xml:space="preserve">стр. </w:t>
      </w:r>
      <w:r w:rsidRPr="006D71C9">
        <w:rPr>
          <w:sz w:val="28"/>
          <w:szCs w:val="28"/>
        </w:rPr>
        <w:t>3</w:t>
      </w:r>
    </w:p>
    <w:p w14:paraId="5EE15D9D" w14:textId="1E12BBE9" w:rsidR="006D71C9" w:rsidRPr="006D71C9" w:rsidRDefault="006D71C9" w:rsidP="006D71C9">
      <w:pPr>
        <w:jc w:val="both"/>
        <w:rPr>
          <w:sz w:val="28"/>
          <w:szCs w:val="28"/>
        </w:rPr>
      </w:pPr>
      <w:r w:rsidRPr="006D71C9">
        <w:rPr>
          <w:sz w:val="28"/>
          <w:szCs w:val="28"/>
        </w:rPr>
        <w:t>Лист «Аффилированные лица»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C7">
        <w:rPr>
          <w:sz w:val="28"/>
          <w:szCs w:val="28"/>
        </w:rPr>
        <w:t xml:space="preserve">стр. </w:t>
      </w:r>
      <w:r w:rsidRPr="006D71C9">
        <w:rPr>
          <w:sz w:val="28"/>
          <w:szCs w:val="28"/>
        </w:rPr>
        <w:t>3</w:t>
      </w:r>
    </w:p>
    <w:p w14:paraId="2ABAFB09" w14:textId="77777777" w:rsidR="006D71C9" w:rsidRDefault="006D71C9" w:rsidP="006D71C9">
      <w:pPr>
        <w:jc w:val="both"/>
        <w:rPr>
          <w:sz w:val="28"/>
          <w:szCs w:val="28"/>
        </w:rPr>
      </w:pPr>
      <w:r w:rsidRPr="006D71C9">
        <w:rPr>
          <w:sz w:val="28"/>
          <w:szCs w:val="28"/>
        </w:rPr>
        <w:t xml:space="preserve">Листы «Аутсорсинг учётных функций», </w:t>
      </w:r>
    </w:p>
    <w:p w14:paraId="12EDB0A7" w14:textId="02C9CAFE" w:rsidR="006D71C9" w:rsidRDefault="006D71C9" w:rsidP="006D71C9">
      <w:pPr>
        <w:jc w:val="both"/>
        <w:rPr>
          <w:sz w:val="28"/>
          <w:szCs w:val="28"/>
        </w:rPr>
      </w:pPr>
      <w:r w:rsidRPr="006D71C9">
        <w:rPr>
          <w:sz w:val="28"/>
          <w:szCs w:val="28"/>
        </w:rPr>
        <w:t>«Технический аудит и консалтинг», «МСФО», ESG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C7">
        <w:rPr>
          <w:sz w:val="28"/>
          <w:szCs w:val="28"/>
        </w:rPr>
        <w:t xml:space="preserve">стр. </w:t>
      </w:r>
      <w:r w:rsidRPr="006D71C9">
        <w:rPr>
          <w:sz w:val="28"/>
          <w:szCs w:val="28"/>
        </w:rPr>
        <w:t>5</w:t>
      </w:r>
    </w:p>
    <w:p w14:paraId="44266731" w14:textId="77777777" w:rsidR="006D71C9" w:rsidRDefault="006D71C9" w:rsidP="006D71C9">
      <w:pPr>
        <w:jc w:val="both"/>
        <w:rPr>
          <w:sz w:val="28"/>
          <w:szCs w:val="28"/>
        </w:rPr>
      </w:pPr>
    </w:p>
    <w:p w14:paraId="6CF5971A" w14:textId="381E78E1" w:rsidR="006D71C9" w:rsidRDefault="006D71C9" w:rsidP="006D71C9">
      <w:pPr>
        <w:jc w:val="both"/>
        <w:rPr>
          <w:sz w:val="28"/>
          <w:szCs w:val="28"/>
        </w:rPr>
      </w:pPr>
    </w:p>
    <w:p w14:paraId="04100E75" w14:textId="77777777" w:rsidR="00DE1CC7" w:rsidRDefault="00DE1CC7" w:rsidP="006D71C9">
      <w:pPr>
        <w:jc w:val="both"/>
        <w:rPr>
          <w:sz w:val="28"/>
          <w:szCs w:val="28"/>
        </w:rPr>
      </w:pPr>
    </w:p>
    <w:p w14:paraId="789CE6EE" w14:textId="2CF2943C" w:rsidR="002B5057" w:rsidRDefault="002B5057" w:rsidP="006D71C9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Для участия в рэнкингах нужно заполнить </w:t>
      </w:r>
      <w:r>
        <w:rPr>
          <w:sz w:val="24"/>
          <w:szCs w:val="24"/>
        </w:rPr>
        <w:t xml:space="preserve">электронную </w:t>
      </w:r>
      <w:r w:rsidRPr="002A70ED">
        <w:rPr>
          <w:sz w:val="24"/>
          <w:szCs w:val="24"/>
        </w:rPr>
        <w:t>анкету и заверить информацию в бланке подтверждения подписью руко</w:t>
      </w:r>
      <w:r>
        <w:rPr>
          <w:sz w:val="24"/>
          <w:szCs w:val="24"/>
        </w:rPr>
        <w:t xml:space="preserve">водителя и печатью организации. Анкета содержит несколько листов. </w:t>
      </w:r>
      <w:r w:rsidRPr="002A70ED">
        <w:rPr>
          <w:sz w:val="24"/>
          <w:szCs w:val="24"/>
        </w:rPr>
        <w:t>Листы «Аутсорсинг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тных функций»</w:t>
      </w:r>
      <w:r>
        <w:rPr>
          <w:sz w:val="24"/>
          <w:szCs w:val="24"/>
        </w:rPr>
        <w:t xml:space="preserve">, </w:t>
      </w:r>
      <w:r w:rsidRPr="002A70ED">
        <w:rPr>
          <w:sz w:val="24"/>
          <w:szCs w:val="24"/>
        </w:rPr>
        <w:t>«Технический аудит и консалтинг»</w:t>
      </w:r>
      <w:r>
        <w:rPr>
          <w:sz w:val="24"/>
          <w:szCs w:val="24"/>
        </w:rPr>
        <w:t xml:space="preserve">, </w:t>
      </w:r>
      <w:r w:rsidRPr="002A70ED">
        <w:rPr>
          <w:sz w:val="24"/>
          <w:szCs w:val="24"/>
        </w:rPr>
        <w:t>«МСФО»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ESG</w:t>
      </w:r>
      <w:r w:rsidRPr="002A70ED">
        <w:rPr>
          <w:sz w:val="24"/>
          <w:szCs w:val="24"/>
        </w:rPr>
        <w:t xml:space="preserve"> заполняются в том случае, если </w:t>
      </w:r>
      <w:r>
        <w:rPr>
          <w:sz w:val="24"/>
          <w:szCs w:val="24"/>
        </w:rPr>
        <w:t xml:space="preserve">компания </w:t>
      </w:r>
      <w:r w:rsidRPr="002A70ED">
        <w:rPr>
          <w:sz w:val="24"/>
          <w:szCs w:val="24"/>
        </w:rPr>
        <w:t>позиционир</w:t>
      </w:r>
      <w:r>
        <w:rPr>
          <w:sz w:val="24"/>
          <w:szCs w:val="24"/>
        </w:rPr>
        <w:t xml:space="preserve">уется </w:t>
      </w:r>
      <w:r w:rsidRPr="002A70ED">
        <w:rPr>
          <w:sz w:val="24"/>
          <w:szCs w:val="24"/>
        </w:rPr>
        <w:t xml:space="preserve">в </w:t>
      </w:r>
      <w:r>
        <w:rPr>
          <w:sz w:val="24"/>
          <w:szCs w:val="24"/>
        </w:rPr>
        <w:t>этих</w:t>
      </w:r>
      <w:r w:rsidRPr="002A70ED">
        <w:rPr>
          <w:sz w:val="24"/>
          <w:szCs w:val="24"/>
        </w:rPr>
        <w:t xml:space="preserve"> рэнкингах. </w:t>
      </w:r>
      <w:r w:rsidRPr="00567880">
        <w:rPr>
          <w:b/>
          <w:sz w:val="24"/>
          <w:szCs w:val="24"/>
        </w:rPr>
        <w:t>Бланк подтверждения заполняется автоматически.</w:t>
      </w:r>
      <w:r w:rsidRPr="00DE1CC7">
        <w:rPr>
          <w:sz w:val="24"/>
          <w:szCs w:val="24"/>
        </w:rPr>
        <w:t xml:space="preserve"> </w:t>
      </w:r>
      <w:r w:rsidR="00DE1CC7">
        <w:rPr>
          <w:sz w:val="24"/>
          <w:szCs w:val="24"/>
        </w:rPr>
        <w:t>Файл с э</w:t>
      </w:r>
      <w:r w:rsidR="00DE1CC7" w:rsidRPr="00DE1CC7">
        <w:rPr>
          <w:sz w:val="24"/>
          <w:szCs w:val="24"/>
        </w:rPr>
        <w:t>лектронн</w:t>
      </w:r>
      <w:r w:rsidR="00DE1CC7">
        <w:rPr>
          <w:sz w:val="24"/>
          <w:szCs w:val="24"/>
        </w:rPr>
        <w:t>ой</w:t>
      </w:r>
      <w:r w:rsidR="00DE1CC7" w:rsidRPr="00DE1CC7">
        <w:rPr>
          <w:sz w:val="24"/>
          <w:szCs w:val="24"/>
        </w:rPr>
        <w:t xml:space="preserve"> </w:t>
      </w:r>
      <w:r w:rsidR="00DE1CC7">
        <w:rPr>
          <w:sz w:val="24"/>
          <w:szCs w:val="24"/>
        </w:rPr>
        <w:t>а</w:t>
      </w:r>
      <w:r w:rsidRPr="002A70ED">
        <w:rPr>
          <w:sz w:val="24"/>
          <w:szCs w:val="24"/>
        </w:rPr>
        <w:t>нкет</w:t>
      </w:r>
      <w:r w:rsidR="00DE1CC7">
        <w:rPr>
          <w:sz w:val="24"/>
          <w:szCs w:val="24"/>
        </w:rPr>
        <w:t>ой</w:t>
      </w:r>
      <w:r w:rsidRPr="002A70ED">
        <w:rPr>
          <w:sz w:val="24"/>
          <w:szCs w:val="24"/>
        </w:rPr>
        <w:t xml:space="preserve"> и </w:t>
      </w:r>
      <w:r w:rsidR="00DE1CC7">
        <w:rPr>
          <w:sz w:val="24"/>
          <w:szCs w:val="24"/>
        </w:rPr>
        <w:t xml:space="preserve">скан-копию </w:t>
      </w:r>
      <w:r w:rsidRPr="002A70ED">
        <w:rPr>
          <w:sz w:val="24"/>
          <w:szCs w:val="24"/>
        </w:rPr>
        <w:t>бланк</w:t>
      </w:r>
      <w:r w:rsidR="00DE1CC7">
        <w:rPr>
          <w:sz w:val="24"/>
          <w:szCs w:val="24"/>
        </w:rPr>
        <w:t>а</w:t>
      </w:r>
      <w:r w:rsidRPr="002A70ED">
        <w:rPr>
          <w:sz w:val="24"/>
          <w:szCs w:val="24"/>
        </w:rPr>
        <w:t xml:space="preserve"> </w:t>
      </w:r>
      <w:r w:rsidR="00DE1CC7">
        <w:rPr>
          <w:sz w:val="24"/>
          <w:szCs w:val="24"/>
        </w:rPr>
        <w:t xml:space="preserve">подтверждения </w:t>
      </w:r>
      <w:r w:rsidRPr="002A70ED">
        <w:rPr>
          <w:sz w:val="24"/>
          <w:szCs w:val="24"/>
        </w:rPr>
        <w:t xml:space="preserve">нужно прислать до </w:t>
      </w:r>
      <w:r>
        <w:rPr>
          <w:b/>
          <w:sz w:val="24"/>
          <w:szCs w:val="24"/>
        </w:rPr>
        <w:t>7</w:t>
      </w:r>
      <w:r w:rsidRPr="002A70ED">
        <w:rPr>
          <w:b/>
          <w:sz w:val="24"/>
          <w:szCs w:val="24"/>
        </w:rPr>
        <w:t xml:space="preserve"> апреля </w:t>
      </w:r>
      <w:r>
        <w:rPr>
          <w:b/>
          <w:sz w:val="24"/>
          <w:szCs w:val="24"/>
        </w:rPr>
        <w:t>2023</w:t>
      </w:r>
      <w:r w:rsidRPr="002A70ED">
        <w:rPr>
          <w:b/>
          <w:sz w:val="24"/>
          <w:szCs w:val="24"/>
        </w:rPr>
        <w:t xml:space="preserve"> года</w:t>
      </w:r>
      <w:r w:rsidRPr="002A70ED">
        <w:rPr>
          <w:sz w:val="24"/>
          <w:szCs w:val="24"/>
        </w:rPr>
        <w:t xml:space="preserve"> по </w:t>
      </w:r>
      <w:r>
        <w:rPr>
          <w:sz w:val="24"/>
          <w:szCs w:val="24"/>
        </w:rPr>
        <w:t>адресу</w:t>
      </w:r>
      <w:r w:rsidRPr="002A70ED">
        <w:rPr>
          <w:sz w:val="24"/>
          <w:szCs w:val="24"/>
        </w:rPr>
        <w:t xml:space="preserve"> </w:t>
      </w:r>
      <w:hyperlink r:id="rId8" w:history="1">
        <w:r w:rsidRPr="002A70ED">
          <w:rPr>
            <w:color w:val="0000FF"/>
            <w:sz w:val="24"/>
            <w:szCs w:val="24"/>
            <w:u w:val="single"/>
            <w:lang w:val="en-US"/>
          </w:rPr>
          <w:t>consulting</w:t>
        </w:r>
        <w:r w:rsidRPr="002A70ED">
          <w:rPr>
            <w:color w:val="0000FF"/>
            <w:sz w:val="24"/>
            <w:szCs w:val="24"/>
            <w:u w:val="single"/>
          </w:rPr>
          <w:t>@raex-</w:t>
        </w:r>
        <w:r w:rsidRPr="002A70ED">
          <w:rPr>
            <w:color w:val="0000FF"/>
            <w:sz w:val="24"/>
            <w:szCs w:val="24"/>
            <w:u w:val="single"/>
            <w:lang w:val="en-US"/>
          </w:rPr>
          <w:t>a</w:t>
        </w:r>
        <w:r w:rsidRPr="002A70ED">
          <w:rPr>
            <w:color w:val="0000FF"/>
            <w:sz w:val="24"/>
            <w:szCs w:val="24"/>
            <w:u w:val="single"/>
          </w:rPr>
          <w:t>.ru</w:t>
        </w:r>
      </w:hyperlink>
      <w:r w:rsidRPr="002A70ED">
        <w:rPr>
          <w:sz w:val="24"/>
          <w:szCs w:val="24"/>
        </w:rPr>
        <w:t>.</w:t>
      </w:r>
    </w:p>
    <w:p w14:paraId="365424BC" w14:textId="77777777" w:rsidR="002B5057" w:rsidRDefault="002B5057" w:rsidP="002B5057">
      <w:pPr>
        <w:jc w:val="both"/>
        <w:rPr>
          <w:sz w:val="24"/>
          <w:szCs w:val="24"/>
        </w:rPr>
      </w:pPr>
    </w:p>
    <w:p w14:paraId="617716DC" w14:textId="268710AD" w:rsidR="00D16456" w:rsidRDefault="002B5057" w:rsidP="002B5057">
      <w:pPr>
        <w:jc w:val="both"/>
        <w:rPr>
          <w:b/>
          <w:sz w:val="24"/>
          <w:szCs w:val="24"/>
        </w:rPr>
      </w:pPr>
      <w:r w:rsidRPr="002A70ED">
        <w:rPr>
          <w:sz w:val="24"/>
          <w:szCs w:val="24"/>
        </w:rPr>
        <w:t xml:space="preserve">Сведения анкеты принимаются в работу и включаются в рэнкинг после получения скан-копии бланка подтверждения и </w:t>
      </w:r>
      <w:r>
        <w:rPr>
          <w:sz w:val="24"/>
          <w:szCs w:val="24"/>
        </w:rPr>
        <w:t xml:space="preserve">других </w:t>
      </w:r>
      <w:r w:rsidRPr="002A70ED">
        <w:rPr>
          <w:sz w:val="24"/>
          <w:szCs w:val="24"/>
        </w:rPr>
        <w:t>подтверждающих форм</w:t>
      </w:r>
      <w:r>
        <w:rPr>
          <w:sz w:val="24"/>
          <w:szCs w:val="24"/>
        </w:rPr>
        <w:t xml:space="preserve"> (документы запрашиваются организатором при возникновении вопросов к анкетным данным)</w:t>
      </w:r>
      <w:r w:rsidRPr="002A70ED">
        <w:rPr>
          <w:sz w:val="24"/>
          <w:szCs w:val="24"/>
        </w:rPr>
        <w:t xml:space="preserve">, а также оплаты услуг по обработке информации. Организатор рэнкинга вправе не принимать анкету, полученную позже указанного срока. </w:t>
      </w:r>
      <w:r w:rsidRPr="002A70ED">
        <w:rPr>
          <w:b/>
          <w:sz w:val="24"/>
          <w:szCs w:val="24"/>
        </w:rPr>
        <w:t>Заполнять в анкете нужно ячейки, которые находятся в таблице и не выделены цветом.</w:t>
      </w:r>
      <w:r w:rsidRPr="002A70ED">
        <w:rPr>
          <w:sz w:val="24"/>
          <w:szCs w:val="24"/>
        </w:rPr>
        <w:t xml:space="preserve"> При заполнении нужно придерживаться разъяснений, приводимых в анкете и далее по тексту.</w:t>
      </w:r>
    </w:p>
    <w:p w14:paraId="782E0790" w14:textId="77777777" w:rsidR="002B5057" w:rsidRPr="00B35A0A" w:rsidRDefault="002B5057" w:rsidP="002B5057">
      <w:pPr>
        <w:jc w:val="both"/>
        <w:rPr>
          <w:sz w:val="24"/>
          <w:szCs w:val="24"/>
        </w:rPr>
      </w:pPr>
    </w:p>
    <w:p w14:paraId="1DB18BE1" w14:textId="77777777" w:rsidR="006D71C9" w:rsidRDefault="006D71C9">
      <w:pPr>
        <w:rPr>
          <w:sz w:val="32"/>
          <w:szCs w:val="32"/>
        </w:rPr>
      </w:pPr>
      <w:bookmarkStart w:id="0" w:name="_Toc125037873"/>
      <w:r>
        <w:rPr>
          <w:b/>
          <w:sz w:val="32"/>
          <w:szCs w:val="32"/>
        </w:rPr>
        <w:br w:type="page"/>
      </w:r>
    </w:p>
    <w:p w14:paraId="510FC144" w14:textId="3A20F707" w:rsidR="0092038C" w:rsidRPr="00B35A0A" w:rsidRDefault="002B5057" w:rsidP="00EB6688">
      <w:pPr>
        <w:pStyle w:val="2"/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b w:val="0"/>
          <w:sz w:val="32"/>
          <w:szCs w:val="32"/>
        </w:rPr>
        <w:lastRenderedPageBreak/>
        <w:t>Лист «</w:t>
      </w:r>
      <w:r w:rsidR="00EB6688">
        <w:rPr>
          <w:b w:val="0"/>
          <w:sz w:val="32"/>
          <w:szCs w:val="32"/>
        </w:rPr>
        <w:t xml:space="preserve">Общие </w:t>
      </w:r>
      <w:r>
        <w:rPr>
          <w:b w:val="0"/>
          <w:sz w:val="32"/>
          <w:szCs w:val="32"/>
        </w:rPr>
        <w:t>сведения»</w:t>
      </w:r>
      <w:bookmarkEnd w:id="0"/>
    </w:p>
    <w:p w14:paraId="01742C07" w14:textId="5D191209" w:rsidR="002B5057" w:rsidRPr="002A70ED" w:rsidRDefault="002B5057" w:rsidP="002B5057">
      <w:pPr>
        <w:jc w:val="both"/>
        <w:rPr>
          <w:b/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2.1.</w:t>
      </w:r>
      <w:r w:rsidRPr="002A70ED">
        <w:rPr>
          <w:b/>
          <w:sz w:val="24"/>
          <w:szCs w:val="24"/>
        </w:rPr>
        <w:t xml:space="preserve"> Число аффилированных лиц. </w:t>
      </w:r>
      <w:r w:rsidRPr="002A70ED">
        <w:rPr>
          <w:sz w:val="24"/>
          <w:szCs w:val="24"/>
        </w:rPr>
        <w:t xml:space="preserve">Указывается число аффилированных </w:t>
      </w:r>
      <w:r>
        <w:rPr>
          <w:sz w:val="24"/>
          <w:szCs w:val="24"/>
        </w:rPr>
        <w:t xml:space="preserve">(зависимых) </w:t>
      </w:r>
      <w:r w:rsidRPr="002A70ED">
        <w:rPr>
          <w:sz w:val="24"/>
          <w:szCs w:val="24"/>
        </w:rPr>
        <w:t xml:space="preserve">лиц </w:t>
      </w:r>
      <w:r w:rsidR="00AF6233">
        <w:rPr>
          <w:sz w:val="24"/>
          <w:szCs w:val="24"/>
        </w:rPr>
        <w:t>(</w:t>
      </w:r>
      <w:r w:rsidRPr="002A70ED">
        <w:rPr>
          <w:sz w:val="24"/>
          <w:szCs w:val="24"/>
        </w:rPr>
        <w:t>с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том головной </w:t>
      </w:r>
      <w:r w:rsidR="00AF6233">
        <w:rPr>
          <w:sz w:val="24"/>
          <w:szCs w:val="24"/>
        </w:rPr>
        <w:t>организации)</w:t>
      </w:r>
      <w:r w:rsidRPr="002A70ED">
        <w:rPr>
          <w:sz w:val="24"/>
          <w:szCs w:val="24"/>
        </w:rPr>
        <w:t>, предоставля</w:t>
      </w:r>
      <w:r w:rsidR="00AF6233">
        <w:rPr>
          <w:sz w:val="24"/>
          <w:szCs w:val="24"/>
        </w:rPr>
        <w:t>вших</w:t>
      </w:r>
      <w:r w:rsidRPr="002A70ED">
        <w:rPr>
          <w:sz w:val="24"/>
          <w:szCs w:val="24"/>
        </w:rPr>
        <w:t xml:space="preserve"> </w:t>
      </w:r>
      <w:r w:rsidR="00AF6233">
        <w:rPr>
          <w:sz w:val="24"/>
          <w:szCs w:val="24"/>
        </w:rPr>
        <w:t xml:space="preserve">в исследуемом периоде </w:t>
      </w:r>
      <w:r w:rsidRPr="002A70ED">
        <w:rPr>
          <w:sz w:val="24"/>
          <w:szCs w:val="24"/>
        </w:rPr>
        <w:t>консалтинговые услуги.</w:t>
      </w:r>
    </w:p>
    <w:p w14:paraId="564B0635" w14:textId="77777777" w:rsidR="002B5057" w:rsidRDefault="002B5057" w:rsidP="002B5057">
      <w:pPr>
        <w:rPr>
          <w:sz w:val="24"/>
          <w:szCs w:val="24"/>
        </w:rPr>
      </w:pPr>
    </w:p>
    <w:p w14:paraId="28EAF223" w14:textId="31C7724A" w:rsidR="002B5057" w:rsidRDefault="002B5057" w:rsidP="002B5057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2.2.</w:t>
      </w:r>
      <w:r w:rsidRPr="002A70ED">
        <w:rPr>
          <w:b/>
          <w:sz w:val="24"/>
          <w:szCs w:val="24"/>
        </w:rPr>
        <w:t xml:space="preserve"> Средн</w:t>
      </w:r>
      <w:r>
        <w:rPr>
          <w:b/>
          <w:sz w:val="24"/>
          <w:szCs w:val="24"/>
        </w:rPr>
        <w:t xml:space="preserve">есписочная </w:t>
      </w:r>
      <w:r w:rsidRPr="002A70ED">
        <w:rPr>
          <w:b/>
          <w:sz w:val="24"/>
          <w:szCs w:val="24"/>
        </w:rPr>
        <w:t xml:space="preserve">численность </w:t>
      </w:r>
      <w:r>
        <w:rPr>
          <w:b/>
          <w:sz w:val="24"/>
          <w:szCs w:val="24"/>
        </w:rPr>
        <w:t>штатных сотрудников</w:t>
      </w:r>
      <w:r w:rsidRPr="002A70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25BEB">
        <w:rPr>
          <w:sz w:val="24"/>
          <w:szCs w:val="24"/>
        </w:rPr>
        <w:t xml:space="preserve">Приводится показатель среднесписочной численности </w:t>
      </w:r>
      <w:r w:rsidRPr="00F25BEB">
        <w:rPr>
          <w:b/>
          <w:sz w:val="24"/>
          <w:szCs w:val="24"/>
        </w:rPr>
        <w:t>сотрудников</w:t>
      </w:r>
      <w:r w:rsidRPr="00F25BEB">
        <w:rPr>
          <w:sz w:val="24"/>
          <w:szCs w:val="24"/>
        </w:rPr>
        <w:t xml:space="preserve"> головной организации и аффилированных лиц, осуществляющих </w:t>
      </w:r>
      <w:r>
        <w:rPr>
          <w:sz w:val="24"/>
          <w:szCs w:val="24"/>
        </w:rPr>
        <w:t xml:space="preserve">консалтинговую </w:t>
      </w:r>
      <w:r w:rsidRPr="00F25BEB">
        <w:rPr>
          <w:sz w:val="24"/>
          <w:szCs w:val="24"/>
        </w:rPr>
        <w:t xml:space="preserve">деятельность, согласно формам расчётов </w:t>
      </w:r>
      <w:r w:rsidR="00AF6233">
        <w:rPr>
          <w:sz w:val="24"/>
          <w:szCs w:val="24"/>
        </w:rPr>
        <w:t xml:space="preserve">по </w:t>
      </w:r>
      <w:r w:rsidRPr="00F25BEB">
        <w:rPr>
          <w:sz w:val="24"/>
          <w:szCs w:val="24"/>
        </w:rPr>
        <w:t>страховы</w:t>
      </w:r>
      <w:r w:rsidR="00AF6233">
        <w:rPr>
          <w:sz w:val="24"/>
          <w:szCs w:val="24"/>
        </w:rPr>
        <w:t>м</w:t>
      </w:r>
      <w:r w:rsidRPr="00F25BEB">
        <w:rPr>
          <w:sz w:val="24"/>
          <w:szCs w:val="24"/>
        </w:rPr>
        <w:t xml:space="preserve"> взнос</w:t>
      </w:r>
      <w:r w:rsidR="00AF6233">
        <w:rPr>
          <w:sz w:val="24"/>
          <w:szCs w:val="24"/>
        </w:rPr>
        <w:t xml:space="preserve">ам (форма </w:t>
      </w:r>
      <w:r w:rsidR="00AF6233" w:rsidRPr="00432CF2">
        <w:rPr>
          <w:sz w:val="24"/>
          <w:szCs w:val="24"/>
        </w:rPr>
        <w:t>КНД 1151111</w:t>
      </w:r>
      <w:r w:rsidR="00AF6233">
        <w:rPr>
          <w:sz w:val="24"/>
          <w:szCs w:val="24"/>
        </w:rPr>
        <w:t>)</w:t>
      </w:r>
      <w:r w:rsidRPr="00F25BEB">
        <w:rPr>
          <w:sz w:val="24"/>
          <w:szCs w:val="24"/>
        </w:rPr>
        <w:t xml:space="preserve">. </w:t>
      </w:r>
      <w:r w:rsidRPr="00F25BEB">
        <w:rPr>
          <w:b/>
          <w:sz w:val="24"/>
          <w:szCs w:val="24"/>
        </w:rPr>
        <w:t xml:space="preserve">Для подтверждения численности сотрудников </w:t>
      </w:r>
      <w:r>
        <w:rPr>
          <w:b/>
          <w:sz w:val="24"/>
          <w:szCs w:val="24"/>
        </w:rPr>
        <w:t xml:space="preserve">организатор рэнкинга вправе запросить </w:t>
      </w:r>
      <w:r w:rsidRPr="00F25BEB">
        <w:rPr>
          <w:b/>
          <w:sz w:val="24"/>
          <w:szCs w:val="24"/>
        </w:rPr>
        <w:t>скан-копи</w:t>
      </w:r>
      <w:r>
        <w:rPr>
          <w:b/>
          <w:sz w:val="24"/>
          <w:szCs w:val="24"/>
        </w:rPr>
        <w:t>ю</w:t>
      </w:r>
      <w:r w:rsidRPr="00F25BEB">
        <w:rPr>
          <w:b/>
          <w:sz w:val="24"/>
          <w:szCs w:val="24"/>
        </w:rPr>
        <w:t xml:space="preserve"> титульн</w:t>
      </w:r>
      <w:r>
        <w:rPr>
          <w:b/>
          <w:sz w:val="24"/>
          <w:szCs w:val="24"/>
        </w:rPr>
        <w:t>ого</w:t>
      </w:r>
      <w:r w:rsidRPr="00F25BEB">
        <w:rPr>
          <w:b/>
          <w:sz w:val="24"/>
          <w:szCs w:val="24"/>
        </w:rPr>
        <w:t xml:space="preserve"> лист</w:t>
      </w:r>
      <w:r>
        <w:rPr>
          <w:b/>
          <w:sz w:val="24"/>
          <w:szCs w:val="24"/>
        </w:rPr>
        <w:t>а</w:t>
      </w:r>
      <w:r w:rsidRPr="00F25BEB">
        <w:rPr>
          <w:b/>
          <w:sz w:val="24"/>
          <w:szCs w:val="24"/>
        </w:rPr>
        <w:t xml:space="preserve"> формы</w:t>
      </w:r>
      <w:r>
        <w:rPr>
          <w:b/>
          <w:sz w:val="24"/>
          <w:szCs w:val="24"/>
        </w:rPr>
        <w:t xml:space="preserve"> </w:t>
      </w:r>
      <w:r w:rsidRPr="00F25BEB">
        <w:rPr>
          <w:b/>
          <w:sz w:val="24"/>
          <w:szCs w:val="24"/>
        </w:rPr>
        <w:t xml:space="preserve">расчётов </w:t>
      </w:r>
      <w:r w:rsidR="00AF6233">
        <w:rPr>
          <w:b/>
          <w:sz w:val="24"/>
          <w:szCs w:val="24"/>
        </w:rPr>
        <w:t xml:space="preserve">по </w:t>
      </w:r>
      <w:r w:rsidRPr="00F25BEB">
        <w:rPr>
          <w:b/>
          <w:sz w:val="24"/>
          <w:szCs w:val="24"/>
        </w:rPr>
        <w:t>страховы</w:t>
      </w:r>
      <w:r w:rsidR="00AF6233">
        <w:rPr>
          <w:b/>
          <w:sz w:val="24"/>
          <w:szCs w:val="24"/>
        </w:rPr>
        <w:t>м</w:t>
      </w:r>
      <w:r w:rsidRPr="00F25BEB">
        <w:rPr>
          <w:b/>
          <w:sz w:val="24"/>
          <w:szCs w:val="24"/>
        </w:rPr>
        <w:t xml:space="preserve"> взнос</w:t>
      </w:r>
      <w:r w:rsidR="00AF6233"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>.</w:t>
      </w:r>
    </w:p>
    <w:p w14:paraId="5857EE2C" w14:textId="77777777" w:rsidR="002B5057" w:rsidRDefault="002B5057" w:rsidP="002B5057">
      <w:pPr>
        <w:jc w:val="both"/>
        <w:rPr>
          <w:sz w:val="24"/>
          <w:szCs w:val="24"/>
        </w:rPr>
      </w:pPr>
    </w:p>
    <w:p w14:paraId="13D90139" w14:textId="11A21555" w:rsidR="002B5057" w:rsidRDefault="00AF6233" w:rsidP="00AF62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Отдельно указывается </w:t>
      </w:r>
      <w:r w:rsidR="002B5057" w:rsidRPr="00F25BEB">
        <w:rPr>
          <w:b/>
          <w:sz w:val="24"/>
          <w:szCs w:val="24"/>
        </w:rPr>
        <w:t>среднесписочная численность специалистов</w:t>
      </w:r>
      <w:r w:rsidR="002B5057">
        <w:rPr>
          <w:b/>
          <w:sz w:val="24"/>
          <w:szCs w:val="24"/>
        </w:rPr>
        <w:t xml:space="preserve"> (консультантов)</w:t>
      </w:r>
      <w:r w:rsidR="002B5057" w:rsidRPr="00F25BEB">
        <w:rPr>
          <w:sz w:val="24"/>
          <w:szCs w:val="24"/>
        </w:rPr>
        <w:t xml:space="preserve">, обеспечивших выручку от </w:t>
      </w:r>
      <w:r w:rsidR="002B5057">
        <w:rPr>
          <w:sz w:val="24"/>
          <w:szCs w:val="24"/>
        </w:rPr>
        <w:t>консалтинга. Ука</w:t>
      </w:r>
      <w:r w:rsidR="002B5057" w:rsidRPr="00F25BEB">
        <w:rPr>
          <w:sz w:val="24"/>
          <w:szCs w:val="24"/>
        </w:rPr>
        <w:t xml:space="preserve">зывается </w:t>
      </w:r>
      <w:r w:rsidR="002B5057">
        <w:rPr>
          <w:sz w:val="24"/>
          <w:szCs w:val="24"/>
        </w:rPr>
        <w:t xml:space="preserve">число </w:t>
      </w:r>
      <w:r w:rsidR="002B5057" w:rsidRPr="00F25BEB">
        <w:rPr>
          <w:sz w:val="24"/>
          <w:szCs w:val="24"/>
        </w:rPr>
        <w:t>работников</w:t>
      </w:r>
      <w:r w:rsidR="002B5057">
        <w:rPr>
          <w:sz w:val="24"/>
          <w:szCs w:val="24"/>
        </w:rPr>
        <w:t xml:space="preserve"> (из числа </w:t>
      </w:r>
      <w:r w:rsidR="002B5057" w:rsidRPr="00F25BEB">
        <w:rPr>
          <w:sz w:val="24"/>
          <w:szCs w:val="24"/>
        </w:rPr>
        <w:t>учитываемых в пункте 2.2.</w:t>
      </w:r>
      <w:r w:rsidR="002B5057">
        <w:rPr>
          <w:sz w:val="24"/>
          <w:szCs w:val="24"/>
        </w:rPr>
        <w:t>)</w:t>
      </w:r>
      <w:r w:rsidR="002B5057" w:rsidRPr="00F25BEB">
        <w:rPr>
          <w:sz w:val="24"/>
          <w:szCs w:val="24"/>
        </w:rPr>
        <w:t xml:space="preserve">, </w:t>
      </w:r>
      <w:r w:rsidR="002B5057">
        <w:rPr>
          <w:sz w:val="24"/>
          <w:szCs w:val="24"/>
        </w:rPr>
        <w:t xml:space="preserve">которые </w:t>
      </w:r>
      <w:r w:rsidR="002B5057" w:rsidRPr="00F25BEB">
        <w:rPr>
          <w:sz w:val="24"/>
          <w:szCs w:val="24"/>
        </w:rPr>
        <w:t xml:space="preserve">являются специалистами и обеспечивают </w:t>
      </w:r>
      <w:r>
        <w:rPr>
          <w:sz w:val="24"/>
          <w:szCs w:val="24"/>
        </w:rPr>
        <w:t xml:space="preserve">консалтинговые </w:t>
      </w:r>
      <w:r w:rsidR="002B5057" w:rsidRPr="00F25BEB">
        <w:rPr>
          <w:sz w:val="24"/>
          <w:szCs w:val="24"/>
        </w:rPr>
        <w:t xml:space="preserve">услуги и выручку от них. </w:t>
      </w:r>
      <w:r w:rsidR="002B5057">
        <w:rPr>
          <w:sz w:val="24"/>
          <w:szCs w:val="24"/>
        </w:rPr>
        <w:t>Термин «с</w:t>
      </w:r>
      <w:r w:rsidR="002B5057" w:rsidRPr="00F25BEB">
        <w:rPr>
          <w:sz w:val="24"/>
          <w:szCs w:val="24"/>
        </w:rPr>
        <w:t>пециалисты</w:t>
      </w:r>
      <w:r w:rsidR="002B5057">
        <w:rPr>
          <w:sz w:val="24"/>
          <w:szCs w:val="24"/>
        </w:rPr>
        <w:t>»</w:t>
      </w:r>
      <w:r w:rsidR="002B5057" w:rsidRPr="00F25BEB">
        <w:rPr>
          <w:sz w:val="24"/>
          <w:szCs w:val="24"/>
        </w:rPr>
        <w:t xml:space="preserve"> </w:t>
      </w:r>
      <w:r w:rsidR="002B5057">
        <w:rPr>
          <w:sz w:val="24"/>
          <w:szCs w:val="24"/>
        </w:rPr>
        <w:t xml:space="preserve">обозначает </w:t>
      </w:r>
      <w:r w:rsidR="002B5057" w:rsidRPr="00F25BEB">
        <w:rPr>
          <w:sz w:val="24"/>
          <w:szCs w:val="24"/>
        </w:rPr>
        <w:t>сотрудник</w:t>
      </w:r>
      <w:r w:rsidR="002B5057">
        <w:rPr>
          <w:sz w:val="24"/>
          <w:szCs w:val="24"/>
        </w:rPr>
        <w:t>ов</w:t>
      </w:r>
      <w:r w:rsidR="002B5057" w:rsidRPr="00F25BEB">
        <w:rPr>
          <w:sz w:val="24"/>
          <w:szCs w:val="24"/>
        </w:rPr>
        <w:t>, выполняющи</w:t>
      </w:r>
      <w:r w:rsidR="002B5057">
        <w:rPr>
          <w:sz w:val="24"/>
          <w:szCs w:val="24"/>
        </w:rPr>
        <w:t>х</w:t>
      </w:r>
      <w:r w:rsidR="002B5057" w:rsidRPr="00F25BEB">
        <w:rPr>
          <w:sz w:val="24"/>
          <w:szCs w:val="24"/>
        </w:rPr>
        <w:t xml:space="preserve"> работу для заказчиков</w:t>
      </w:r>
      <w:r w:rsidR="002B5057">
        <w:rPr>
          <w:sz w:val="24"/>
          <w:szCs w:val="24"/>
        </w:rPr>
        <w:t xml:space="preserve"> (</w:t>
      </w:r>
      <w:r w:rsidR="002B5057" w:rsidRPr="00F25BEB">
        <w:rPr>
          <w:sz w:val="24"/>
          <w:szCs w:val="24"/>
        </w:rPr>
        <w:t>без учета сотрудников сервисных</w:t>
      </w:r>
      <w:r w:rsidR="002B5057">
        <w:rPr>
          <w:sz w:val="24"/>
          <w:szCs w:val="24"/>
        </w:rPr>
        <w:t xml:space="preserve"> </w:t>
      </w:r>
      <w:r w:rsidR="002B5057" w:rsidRPr="00F25BEB">
        <w:rPr>
          <w:sz w:val="24"/>
          <w:szCs w:val="24"/>
        </w:rPr>
        <w:t xml:space="preserve">служб </w:t>
      </w:r>
      <w:r w:rsidR="002B5057">
        <w:rPr>
          <w:sz w:val="24"/>
          <w:szCs w:val="24"/>
        </w:rPr>
        <w:t xml:space="preserve">компании – </w:t>
      </w:r>
      <w:r w:rsidR="002B5057" w:rsidRPr="00F25BEB">
        <w:rPr>
          <w:sz w:val="24"/>
          <w:szCs w:val="24"/>
        </w:rPr>
        <w:t xml:space="preserve">администрация, бухгалтерия, </w:t>
      </w:r>
      <w:r w:rsidR="002B5057">
        <w:rPr>
          <w:sz w:val="24"/>
          <w:szCs w:val="24"/>
        </w:rPr>
        <w:t>продажи, реклама и так далее). Для группы компаний п</w:t>
      </w:r>
      <w:r w:rsidR="002B5057" w:rsidRPr="002A70ED">
        <w:rPr>
          <w:sz w:val="24"/>
          <w:szCs w:val="24"/>
        </w:rPr>
        <w:t xml:space="preserve">риводится </w:t>
      </w:r>
      <w:r>
        <w:rPr>
          <w:sz w:val="24"/>
          <w:szCs w:val="24"/>
        </w:rPr>
        <w:t xml:space="preserve">сумма среднесписочной численности </w:t>
      </w:r>
      <w:r w:rsidR="002B5057" w:rsidRPr="002A70ED">
        <w:rPr>
          <w:sz w:val="24"/>
          <w:szCs w:val="24"/>
        </w:rPr>
        <w:t>специалистов головной компании и всех аффилированных лиц, предоставляющих консалтинговые услуги, выручка от которых консолидирована в анкете.</w:t>
      </w:r>
    </w:p>
    <w:p w14:paraId="121910C2" w14:textId="5B8C1B16" w:rsidR="00AF6233" w:rsidRDefault="00AF6233" w:rsidP="00AF6233">
      <w:pPr>
        <w:jc w:val="both"/>
        <w:rPr>
          <w:sz w:val="24"/>
          <w:szCs w:val="24"/>
        </w:rPr>
      </w:pPr>
    </w:p>
    <w:p w14:paraId="28F7EF23" w14:textId="4A2B0C55" w:rsidR="00AF6233" w:rsidRPr="006E00F7" w:rsidRDefault="00AF6233" w:rsidP="00AF62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AF6233">
        <w:rPr>
          <w:b/>
          <w:sz w:val="24"/>
          <w:szCs w:val="24"/>
        </w:rPr>
        <w:t>Число специалистов (консультантов) с учётом совместителей и работающих по договорам гражданско-правового характера (ГПХ).</w:t>
      </w:r>
      <w:r>
        <w:rPr>
          <w:sz w:val="24"/>
          <w:szCs w:val="24"/>
        </w:rPr>
        <w:t xml:space="preserve"> Указывается сумма среднесписочной численности специалистов (исходя из формы расчётов по страховым взносам) и среднего числа специалистов, работавших в компании за исследуемый период по совместительству и / или в рамках договоров ГПХ.</w:t>
      </w:r>
    </w:p>
    <w:p w14:paraId="0710B244" w14:textId="77777777" w:rsidR="002B5057" w:rsidRPr="002A70ED" w:rsidRDefault="002B5057" w:rsidP="002B5057">
      <w:pPr>
        <w:jc w:val="both"/>
        <w:rPr>
          <w:sz w:val="24"/>
          <w:szCs w:val="24"/>
        </w:rPr>
      </w:pPr>
    </w:p>
    <w:p w14:paraId="269383EA" w14:textId="20A0F902" w:rsidR="002B5057" w:rsidRPr="002A70ED" w:rsidRDefault="002B5057" w:rsidP="002B5057">
      <w:pPr>
        <w:jc w:val="both"/>
        <w:rPr>
          <w:b/>
          <w:sz w:val="24"/>
          <w:szCs w:val="24"/>
          <w:u w:val="single"/>
        </w:rPr>
      </w:pPr>
      <w:r w:rsidRPr="002A70ED">
        <w:rPr>
          <w:noProof/>
          <w:sz w:val="24"/>
          <w:szCs w:val="24"/>
        </w:rPr>
        <w:t xml:space="preserve">Пункт </w:t>
      </w:r>
      <w:r>
        <w:rPr>
          <w:noProof/>
          <w:sz w:val="24"/>
          <w:szCs w:val="24"/>
        </w:rPr>
        <w:t>3.1.</w:t>
      </w:r>
      <w:r w:rsidRPr="002A70ED">
        <w:rPr>
          <w:noProof/>
          <w:sz w:val="24"/>
          <w:szCs w:val="24"/>
        </w:rPr>
        <w:t xml:space="preserve"> </w:t>
      </w:r>
      <w:r w:rsidRPr="002A70ED">
        <w:rPr>
          <w:b/>
          <w:noProof/>
          <w:sz w:val="24"/>
          <w:szCs w:val="24"/>
        </w:rPr>
        <w:t>Общая выручка</w:t>
      </w:r>
      <w:r w:rsidRPr="002A70ED">
        <w:rPr>
          <w:noProof/>
          <w:sz w:val="24"/>
          <w:szCs w:val="24"/>
        </w:rPr>
        <w:t xml:space="preserve"> (нетто) материнской компании и аффилированных лиц от осуществления всех видов деятельности</w:t>
      </w:r>
      <w:r w:rsidRPr="002A70ED">
        <w:rPr>
          <w:sz w:val="24"/>
          <w:szCs w:val="24"/>
        </w:rPr>
        <w:t>.</w:t>
      </w:r>
      <w:r w:rsidRPr="002A70ED">
        <w:rPr>
          <w:noProof/>
          <w:sz w:val="24"/>
          <w:szCs w:val="24"/>
        </w:rPr>
        <w:t xml:space="preserve"> </w:t>
      </w:r>
      <w:r w:rsidRPr="002A70ED">
        <w:rPr>
          <w:sz w:val="24"/>
          <w:szCs w:val="24"/>
        </w:rPr>
        <w:t>В ячейке за исследуемый период (</w:t>
      </w:r>
      <w:r w:rsidR="00AF6233">
        <w:rPr>
          <w:sz w:val="24"/>
          <w:szCs w:val="24"/>
        </w:rPr>
        <w:t>2022</w:t>
      </w:r>
      <w:r w:rsidRPr="002A70ED">
        <w:rPr>
          <w:sz w:val="24"/>
          <w:szCs w:val="24"/>
        </w:rPr>
        <w:t xml:space="preserve"> год) автоматически приводится результат строки «Итого по всем видам деятельности» из листа «Показатели»</w:t>
      </w:r>
      <w:r w:rsidRPr="002A70ED">
        <w:rPr>
          <w:bCs/>
          <w:sz w:val="24"/>
          <w:szCs w:val="24"/>
        </w:rPr>
        <w:t>.</w:t>
      </w:r>
      <w:r w:rsidRPr="002A70ED">
        <w:rPr>
          <w:sz w:val="24"/>
          <w:szCs w:val="24"/>
        </w:rPr>
        <w:t xml:space="preserve"> Данные</w:t>
      </w:r>
      <w:r w:rsidRPr="002A70ED">
        <w:rPr>
          <w:bCs/>
          <w:sz w:val="24"/>
          <w:szCs w:val="24"/>
        </w:rPr>
        <w:t xml:space="preserve"> приводятся </w:t>
      </w:r>
      <w:r w:rsidRPr="002A70ED">
        <w:rPr>
          <w:b/>
          <w:sz w:val="24"/>
          <w:szCs w:val="24"/>
        </w:rPr>
        <w:t>в рублях</w:t>
      </w:r>
      <w:r>
        <w:rPr>
          <w:b/>
          <w:sz w:val="24"/>
          <w:szCs w:val="24"/>
        </w:rPr>
        <w:t>,</w:t>
      </w:r>
      <w:r w:rsidRPr="002A70ED">
        <w:rPr>
          <w:b/>
          <w:sz w:val="24"/>
          <w:szCs w:val="24"/>
        </w:rPr>
        <w:t xml:space="preserve"> без округления и без уч</w:t>
      </w:r>
      <w:r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та НДС</w:t>
      </w:r>
      <w:r w:rsidRPr="002A70ED">
        <w:rPr>
          <w:sz w:val="24"/>
          <w:szCs w:val="24"/>
        </w:rPr>
        <w:t xml:space="preserve"> в</w:t>
      </w:r>
      <w:bookmarkStart w:id="1" w:name="_GoBack"/>
      <w:bookmarkEnd w:id="1"/>
      <w:r w:rsidRPr="002A70ED">
        <w:rPr>
          <w:sz w:val="24"/>
          <w:szCs w:val="24"/>
        </w:rPr>
        <w:t xml:space="preserve"> соответствии с формой №</w:t>
      </w:r>
      <w:r w:rsidR="00E705FF"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2 бухгалтерской отч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тности.</w:t>
      </w:r>
    </w:p>
    <w:p w14:paraId="04387E1B" w14:textId="77777777" w:rsidR="002B5057" w:rsidRPr="002A70ED" w:rsidRDefault="002B5057" w:rsidP="002B5057">
      <w:pPr>
        <w:jc w:val="both"/>
        <w:rPr>
          <w:sz w:val="24"/>
          <w:szCs w:val="24"/>
        </w:rPr>
      </w:pPr>
    </w:p>
    <w:p w14:paraId="064A79F9" w14:textId="21804DF0" w:rsidR="002B5057" w:rsidRDefault="002B5057" w:rsidP="002B5057">
      <w:pPr>
        <w:jc w:val="both"/>
        <w:rPr>
          <w:b/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3.2.</w:t>
      </w:r>
      <w:r w:rsidRPr="002A70ED">
        <w:rPr>
          <w:sz w:val="24"/>
          <w:szCs w:val="24"/>
        </w:rPr>
        <w:t xml:space="preserve"> Суммарная выручка (нетто) материнской организации</w:t>
      </w:r>
      <w:r>
        <w:rPr>
          <w:sz w:val="24"/>
          <w:szCs w:val="24"/>
        </w:rPr>
        <w:t xml:space="preserve"> и</w:t>
      </w:r>
      <w:r w:rsidRPr="002A70ED">
        <w:rPr>
          <w:sz w:val="24"/>
          <w:szCs w:val="24"/>
        </w:rPr>
        <w:t xml:space="preserve"> аффилированных лиц </w:t>
      </w:r>
      <w:r w:rsidRPr="002A70ED">
        <w:rPr>
          <w:b/>
          <w:sz w:val="24"/>
          <w:szCs w:val="24"/>
        </w:rPr>
        <w:t>от предоставления только консалтинговых услуг.</w:t>
      </w:r>
      <w:r w:rsidRPr="002A70ED">
        <w:rPr>
          <w:sz w:val="24"/>
          <w:szCs w:val="24"/>
        </w:rPr>
        <w:t xml:space="preserve"> В ячейке за исследуемый период (</w:t>
      </w:r>
      <w:r w:rsidR="00AF6233">
        <w:rPr>
          <w:sz w:val="24"/>
          <w:szCs w:val="24"/>
        </w:rPr>
        <w:t>2022</w:t>
      </w:r>
      <w:r w:rsidRPr="002A70ED">
        <w:rPr>
          <w:sz w:val="24"/>
          <w:szCs w:val="24"/>
        </w:rPr>
        <w:t xml:space="preserve"> год) автоматически приводится показатель из листа «Показатели» </w:t>
      </w:r>
      <w:r w:rsidRPr="002A70ED">
        <w:rPr>
          <w:bCs/>
          <w:sz w:val="24"/>
          <w:szCs w:val="24"/>
        </w:rPr>
        <w:t>–</w:t>
      </w:r>
      <w:r w:rsidRPr="002A70ED">
        <w:rPr>
          <w:sz w:val="24"/>
          <w:szCs w:val="24"/>
        </w:rPr>
        <w:t xml:space="preserve"> результат строки </w:t>
      </w:r>
      <w:r w:rsidRPr="002A70ED">
        <w:rPr>
          <w:b/>
          <w:sz w:val="24"/>
          <w:szCs w:val="24"/>
        </w:rPr>
        <w:t>«</w:t>
      </w:r>
      <w:r w:rsidRPr="00087444">
        <w:rPr>
          <w:b/>
          <w:sz w:val="24"/>
          <w:szCs w:val="24"/>
        </w:rPr>
        <w:t>ИТОГО (общая выручка от КОНСАЛТИНГА)</w:t>
      </w:r>
      <w:r w:rsidRPr="002A70ED">
        <w:rPr>
          <w:b/>
          <w:sz w:val="24"/>
          <w:szCs w:val="24"/>
        </w:rPr>
        <w:t>»</w:t>
      </w:r>
      <w:r w:rsidRPr="002A70ED">
        <w:rPr>
          <w:sz w:val="24"/>
          <w:szCs w:val="24"/>
        </w:rPr>
        <w:t xml:space="preserve">. Данные приводятся </w:t>
      </w:r>
      <w:bookmarkStart w:id="2" w:name="OLE_LINK5"/>
      <w:bookmarkStart w:id="3" w:name="OLE_LINK6"/>
      <w:r w:rsidRPr="002A70ED">
        <w:rPr>
          <w:b/>
          <w:sz w:val="24"/>
          <w:szCs w:val="24"/>
        </w:rPr>
        <w:t>в рублях</w:t>
      </w:r>
      <w:r>
        <w:rPr>
          <w:b/>
          <w:sz w:val="24"/>
          <w:szCs w:val="24"/>
        </w:rPr>
        <w:t>,</w:t>
      </w:r>
      <w:r w:rsidRPr="002A70ED">
        <w:rPr>
          <w:b/>
          <w:sz w:val="24"/>
          <w:szCs w:val="24"/>
        </w:rPr>
        <w:t xml:space="preserve"> без округления и без уч</w:t>
      </w:r>
      <w:r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та НДС</w:t>
      </w:r>
      <w:bookmarkEnd w:id="2"/>
      <w:bookmarkEnd w:id="3"/>
      <w:r w:rsidRPr="002A70ED">
        <w:rPr>
          <w:b/>
          <w:sz w:val="24"/>
          <w:szCs w:val="24"/>
        </w:rPr>
        <w:t>.</w:t>
      </w:r>
    </w:p>
    <w:p w14:paraId="4DB4448A" w14:textId="77777777" w:rsidR="00E6466E" w:rsidRDefault="00E6466E" w:rsidP="002B5057">
      <w:pPr>
        <w:jc w:val="both"/>
        <w:rPr>
          <w:b/>
          <w:sz w:val="24"/>
          <w:szCs w:val="24"/>
        </w:rPr>
      </w:pPr>
    </w:p>
    <w:p w14:paraId="523AB173" w14:textId="70AA3B5D" w:rsidR="00E6466E" w:rsidRPr="002A70ED" w:rsidRDefault="00E6466E" w:rsidP="002B5057">
      <w:pPr>
        <w:jc w:val="both"/>
        <w:rPr>
          <w:sz w:val="24"/>
          <w:szCs w:val="24"/>
        </w:rPr>
      </w:pPr>
      <w:r w:rsidRPr="002A70ED">
        <w:rPr>
          <w:b/>
          <w:sz w:val="24"/>
          <w:szCs w:val="24"/>
        </w:rPr>
        <w:t xml:space="preserve">Доход консалтинговой группы </w:t>
      </w:r>
      <w:r w:rsidRPr="002A70ED">
        <w:rPr>
          <w:sz w:val="24"/>
          <w:szCs w:val="24"/>
        </w:rPr>
        <w:t xml:space="preserve">может включать доходы аффилированных лиц, полученные </w:t>
      </w:r>
      <w:r w:rsidRPr="002A70ED">
        <w:rPr>
          <w:b/>
          <w:sz w:val="24"/>
          <w:szCs w:val="24"/>
        </w:rPr>
        <w:t>только от консалтинговых услуг</w:t>
      </w:r>
      <w:r w:rsidRPr="002A70ED">
        <w:rPr>
          <w:sz w:val="24"/>
          <w:szCs w:val="24"/>
        </w:rPr>
        <w:t>. Если компания входит в группу, участвующую в рэнкинге, и выполняет работы, не относящиеся к консалтингу, то в анкете е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доход </w:t>
      </w:r>
      <w:r>
        <w:rPr>
          <w:sz w:val="24"/>
          <w:szCs w:val="24"/>
        </w:rPr>
        <w:t>не суммируется</w:t>
      </w:r>
      <w:r w:rsidRPr="002A70ED">
        <w:rPr>
          <w:sz w:val="24"/>
          <w:szCs w:val="24"/>
        </w:rPr>
        <w:t>.</w:t>
      </w:r>
    </w:p>
    <w:p w14:paraId="723606B8" w14:textId="77777777" w:rsidR="002B5057" w:rsidRPr="002A70ED" w:rsidRDefault="002B5057" w:rsidP="002B5057">
      <w:pPr>
        <w:jc w:val="both"/>
        <w:rPr>
          <w:sz w:val="24"/>
          <w:szCs w:val="24"/>
        </w:rPr>
      </w:pPr>
    </w:p>
    <w:p w14:paraId="1F3687B4" w14:textId="519A2931" w:rsidR="00B64F42" w:rsidRDefault="002B5057" w:rsidP="00AF6233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Пункт </w:t>
      </w:r>
      <w:r>
        <w:rPr>
          <w:sz w:val="24"/>
          <w:szCs w:val="24"/>
        </w:rPr>
        <w:t>3.3.</w:t>
      </w:r>
      <w:r w:rsidRPr="002A70ED">
        <w:rPr>
          <w:sz w:val="24"/>
          <w:szCs w:val="24"/>
        </w:rPr>
        <w:t xml:space="preserve"> </w:t>
      </w:r>
      <w:r w:rsidRPr="002A70ED">
        <w:rPr>
          <w:b/>
          <w:sz w:val="24"/>
          <w:szCs w:val="24"/>
        </w:rPr>
        <w:t>Внутригрупповая выручка</w:t>
      </w:r>
      <w:r w:rsidR="00053302">
        <w:rPr>
          <w:sz w:val="24"/>
          <w:szCs w:val="24"/>
        </w:rPr>
        <w:t>. Е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наличие означает, что компании группы реализуют друг другу услуги, получая </w:t>
      </w:r>
      <w:r w:rsidR="00AF6233">
        <w:rPr>
          <w:sz w:val="24"/>
          <w:szCs w:val="24"/>
        </w:rPr>
        <w:t xml:space="preserve">от этого </w:t>
      </w:r>
      <w:r w:rsidRPr="002A70ED">
        <w:rPr>
          <w:sz w:val="24"/>
          <w:szCs w:val="24"/>
        </w:rPr>
        <w:t>доход. Такие доходы не должны учитываться при расч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те выручки от консалтинга (</w:t>
      </w:r>
      <w:r>
        <w:rPr>
          <w:sz w:val="24"/>
          <w:szCs w:val="24"/>
        </w:rPr>
        <w:t xml:space="preserve">отражаемой в </w:t>
      </w:r>
      <w:r w:rsidRPr="002A70ED">
        <w:rPr>
          <w:sz w:val="24"/>
          <w:szCs w:val="24"/>
        </w:rPr>
        <w:t xml:space="preserve">п. </w:t>
      </w:r>
      <w:r>
        <w:rPr>
          <w:sz w:val="24"/>
          <w:szCs w:val="24"/>
        </w:rPr>
        <w:t>3.2.)</w:t>
      </w:r>
      <w:r w:rsidRPr="002A70ED">
        <w:rPr>
          <w:sz w:val="24"/>
          <w:szCs w:val="24"/>
        </w:rPr>
        <w:t>.</w:t>
      </w:r>
    </w:p>
    <w:p w14:paraId="3824A47D" w14:textId="77777777" w:rsidR="00B64F42" w:rsidRPr="002A70ED" w:rsidRDefault="00B64F42" w:rsidP="00AF6233">
      <w:pPr>
        <w:jc w:val="both"/>
        <w:rPr>
          <w:b/>
          <w:sz w:val="24"/>
          <w:szCs w:val="24"/>
        </w:rPr>
      </w:pPr>
    </w:p>
    <w:p w14:paraId="72A5A521" w14:textId="77777777" w:rsidR="00AF6233" w:rsidRDefault="00AF6233">
      <w:pPr>
        <w:rPr>
          <w:bCs/>
          <w:sz w:val="32"/>
          <w:szCs w:val="32"/>
        </w:rPr>
      </w:pPr>
      <w:bookmarkStart w:id="4" w:name="_Toc125037874"/>
      <w:r>
        <w:rPr>
          <w:b/>
          <w:bCs/>
          <w:sz w:val="32"/>
          <w:szCs w:val="32"/>
        </w:rPr>
        <w:br w:type="page"/>
      </w:r>
    </w:p>
    <w:p w14:paraId="2B844929" w14:textId="35394F58" w:rsidR="0092038C" w:rsidRPr="0092038C" w:rsidRDefault="002B5057" w:rsidP="00086903">
      <w:pPr>
        <w:pStyle w:val="2"/>
        <w:shd w:val="clear" w:color="auto" w:fill="BFBFBF" w:themeFill="background1" w:themeFillShade="BF"/>
        <w:jc w:val="center"/>
        <w:rPr>
          <w:b w:val="0"/>
          <w:sz w:val="32"/>
          <w:szCs w:val="32"/>
        </w:rPr>
      </w:pPr>
      <w:r>
        <w:rPr>
          <w:b w:val="0"/>
          <w:bCs/>
          <w:sz w:val="32"/>
          <w:szCs w:val="32"/>
        </w:rPr>
        <w:lastRenderedPageBreak/>
        <w:t>Лист «Показатели»</w:t>
      </w:r>
      <w:bookmarkEnd w:id="4"/>
    </w:p>
    <w:p w14:paraId="2C5FE4DD" w14:textId="2D51ACDB" w:rsidR="00B64F42" w:rsidRPr="002A70ED" w:rsidRDefault="00B64F42" w:rsidP="00B64F42">
      <w:pPr>
        <w:jc w:val="both"/>
        <w:rPr>
          <w:color w:val="000000"/>
          <w:sz w:val="24"/>
          <w:szCs w:val="24"/>
        </w:rPr>
      </w:pPr>
      <w:r w:rsidRPr="002A70ED">
        <w:rPr>
          <w:color w:val="000000"/>
          <w:sz w:val="24"/>
          <w:szCs w:val="24"/>
        </w:rPr>
        <w:t>В таблице приводятся показатели выручки (</w:t>
      </w:r>
      <w:r w:rsidRPr="002A70ED">
        <w:rPr>
          <w:b/>
          <w:color w:val="000000"/>
          <w:sz w:val="24"/>
          <w:szCs w:val="24"/>
        </w:rPr>
        <w:t>в рублях</w:t>
      </w:r>
      <w:r>
        <w:rPr>
          <w:b/>
          <w:color w:val="000000"/>
          <w:sz w:val="24"/>
          <w:szCs w:val="24"/>
        </w:rPr>
        <w:t>,</w:t>
      </w:r>
      <w:r w:rsidRPr="002A70ED">
        <w:rPr>
          <w:b/>
          <w:color w:val="000000"/>
          <w:sz w:val="24"/>
          <w:szCs w:val="24"/>
        </w:rPr>
        <w:t xml:space="preserve"> без округления и без уч</w:t>
      </w:r>
      <w:r>
        <w:rPr>
          <w:b/>
          <w:color w:val="000000"/>
          <w:sz w:val="24"/>
          <w:szCs w:val="24"/>
        </w:rPr>
        <w:t>ё</w:t>
      </w:r>
      <w:r w:rsidRPr="002A70ED">
        <w:rPr>
          <w:b/>
          <w:color w:val="000000"/>
          <w:sz w:val="24"/>
          <w:szCs w:val="24"/>
        </w:rPr>
        <w:t>та НДС</w:t>
      </w:r>
      <w:r w:rsidRPr="002A70ED">
        <w:rPr>
          <w:color w:val="000000"/>
          <w:sz w:val="24"/>
          <w:szCs w:val="24"/>
        </w:rPr>
        <w:t>), полученные от предоставления консалтинговых услуг предприятиям рассматри</w:t>
      </w:r>
      <w:r>
        <w:rPr>
          <w:color w:val="000000"/>
          <w:sz w:val="24"/>
          <w:szCs w:val="24"/>
        </w:rPr>
        <w:t>в</w:t>
      </w:r>
      <w:r w:rsidRPr="002A70ED">
        <w:rPr>
          <w:color w:val="000000"/>
          <w:sz w:val="24"/>
          <w:szCs w:val="24"/>
        </w:rPr>
        <w:t>аемых отраслей и сфер экономики; указываются примеры (2-3) крупнейших клиент</w:t>
      </w:r>
      <w:r>
        <w:rPr>
          <w:color w:val="000000"/>
          <w:sz w:val="24"/>
          <w:szCs w:val="24"/>
        </w:rPr>
        <w:t>ов</w:t>
      </w:r>
      <w:r w:rsidRPr="002A70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Pr="002A70ED">
        <w:rPr>
          <w:color w:val="000000"/>
          <w:sz w:val="24"/>
          <w:szCs w:val="24"/>
        </w:rPr>
        <w:t xml:space="preserve">компаний, которым в </w:t>
      </w:r>
      <w:r w:rsidR="0035272F">
        <w:rPr>
          <w:color w:val="000000"/>
          <w:sz w:val="24"/>
          <w:szCs w:val="24"/>
        </w:rPr>
        <w:t>2022</w:t>
      </w:r>
      <w:r>
        <w:rPr>
          <w:color w:val="000000"/>
          <w:sz w:val="24"/>
          <w:szCs w:val="24"/>
        </w:rPr>
        <w:t xml:space="preserve"> году</w:t>
      </w:r>
      <w:r w:rsidRPr="002A70ED">
        <w:rPr>
          <w:color w:val="000000"/>
          <w:sz w:val="24"/>
          <w:szCs w:val="24"/>
        </w:rPr>
        <w:t xml:space="preserve"> оказывались данные услуги.</w:t>
      </w:r>
    </w:p>
    <w:p w14:paraId="75DBAC94" w14:textId="77777777" w:rsidR="00B64F42" w:rsidRPr="002A70ED" w:rsidRDefault="00B64F42" w:rsidP="00B64F4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07788FBF" w14:textId="0278BC76" w:rsidR="00B64F42" w:rsidRPr="002A70ED" w:rsidRDefault="00B64F42" w:rsidP="00B64F42">
      <w:pPr>
        <w:numPr>
          <w:ilvl w:val="12"/>
          <w:numId w:val="0"/>
        </w:num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Строка</w:t>
      </w:r>
      <w:r w:rsidRPr="002A70ED">
        <w:rPr>
          <w:b/>
          <w:sz w:val="24"/>
          <w:szCs w:val="24"/>
        </w:rPr>
        <w:t xml:space="preserve"> «Итого по всем видам деятельности»</w:t>
      </w:r>
      <w:r w:rsidR="00E705FF">
        <w:rPr>
          <w:b/>
          <w:sz w:val="24"/>
          <w:szCs w:val="24"/>
        </w:rPr>
        <w:t>:</w:t>
      </w:r>
      <w:r w:rsidRPr="002A70ED">
        <w:rPr>
          <w:sz w:val="24"/>
          <w:szCs w:val="24"/>
        </w:rPr>
        <w:t xml:space="preserve"> результат в ячейке </w:t>
      </w:r>
      <w:r>
        <w:rPr>
          <w:sz w:val="24"/>
          <w:szCs w:val="24"/>
          <w:lang w:val="en-US"/>
        </w:rPr>
        <w:t>AE</w:t>
      </w:r>
      <w:r>
        <w:rPr>
          <w:sz w:val="24"/>
          <w:szCs w:val="24"/>
        </w:rPr>
        <w:t>29</w:t>
      </w:r>
      <w:r w:rsidRPr="002A70ED">
        <w:rPr>
          <w:sz w:val="24"/>
          <w:szCs w:val="24"/>
        </w:rPr>
        <w:t xml:space="preserve"> равен 100%, а в ячейке </w:t>
      </w:r>
      <w:r>
        <w:rPr>
          <w:sz w:val="24"/>
          <w:szCs w:val="24"/>
          <w:lang w:val="en-US"/>
        </w:rPr>
        <w:t>AF</w:t>
      </w:r>
      <w:r w:rsidRPr="00087444">
        <w:rPr>
          <w:sz w:val="24"/>
          <w:szCs w:val="24"/>
        </w:rPr>
        <w:t>29</w:t>
      </w:r>
      <w:r w:rsidRPr="002A70ED">
        <w:rPr>
          <w:sz w:val="24"/>
          <w:szCs w:val="24"/>
        </w:rPr>
        <w:t xml:space="preserve"> (абсолютное значение) равен общему доходу компании от всех видов деятел</w:t>
      </w:r>
      <w:r>
        <w:rPr>
          <w:sz w:val="24"/>
          <w:szCs w:val="24"/>
        </w:rPr>
        <w:t xml:space="preserve">ьности в соответствии с </w:t>
      </w:r>
      <w:r w:rsidRPr="002A70ED">
        <w:rPr>
          <w:sz w:val="24"/>
          <w:szCs w:val="24"/>
        </w:rPr>
        <w:t>форм</w:t>
      </w:r>
      <w:r>
        <w:rPr>
          <w:sz w:val="24"/>
          <w:szCs w:val="24"/>
        </w:rPr>
        <w:t>ой</w:t>
      </w:r>
      <w:r w:rsidRPr="002A70ED">
        <w:rPr>
          <w:sz w:val="24"/>
          <w:szCs w:val="24"/>
        </w:rPr>
        <w:t xml:space="preserve"> №</w:t>
      </w:r>
      <w:r w:rsidR="00E705FF"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2 бухгалтерской отч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тности.</w:t>
      </w:r>
    </w:p>
    <w:p w14:paraId="372F4E1B" w14:textId="77777777" w:rsidR="00B64F42" w:rsidRPr="002A70ED" w:rsidRDefault="00B64F42" w:rsidP="00B64F42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20AA1D06" w14:textId="505E0B19" w:rsidR="00F351EE" w:rsidRDefault="00B64F42" w:rsidP="00B64F42">
      <w:p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2A70ED">
        <w:rPr>
          <w:sz w:val="24"/>
          <w:szCs w:val="24"/>
        </w:rPr>
        <w:t>Строка</w:t>
      </w:r>
      <w:r w:rsidRPr="002A70ED">
        <w:rPr>
          <w:b/>
          <w:sz w:val="24"/>
          <w:szCs w:val="24"/>
        </w:rPr>
        <w:t xml:space="preserve"> «</w:t>
      </w:r>
      <w:r w:rsidRPr="00087444">
        <w:rPr>
          <w:b/>
          <w:sz w:val="24"/>
          <w:szCs w:val="24"/>
        </w:rPr>
        <w:t>ИТОГО (общая выручка от КОНСАЛТИНГА)</w:t>
      </w:r>
      <w:r w:rsidRPr="002A70ED">
        <w:rPr>
          <w:b/>
          <w:sz w:val="24"/>
          <w:szCs w:val="24"/>
        </w:rPr>
        <w:t>»</w:t>
      </w:r>
      <w:r w:rsidR="00E705FF">
        <w:rPr>
          <w:b/>
          <w:sz w:val="24"/>
          <w:szCs w:val="24"/>
        </w:rPr>
        <w:t>:</w:t>
      </w:r>
      <w:r w:rsidRPr="002A70ED">
        <w:rPr>
          <w:sz w:val="24"/>
          <w:szCs w:val="24"/>
        </w:rPr>
        <w:t xml:space="preserve"> </w:t>
      </w:r>
      <w:r w:rsidR="0035272F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выручка от предоставления </w:t>
      </w:r>
      <w:r w:rsidR="0035272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консалтинговых услуг</w:t>
      </w:r>
      <w:r w:rsidR="0035272F">
        <w:rPr>
          <w:sz w:val="24"/>
          <w:szCs w:val="24"/>
        </w:rPr>
        <w:t>.</w:t>
      </w:r>
      <w:r w:rsidRPr="00087444">
        <w:rPr>
          <w:sz w:val="24"/>
          <w:szCs w:val="24"/>
        </w:rPr>
        <w:t xml:space="preserve"> </w:t>
      </w:r>
      <w:r w:rsidR="0035272F">
        <w:rPr>
          <w:sz w:val="24"/>
          <w:szCs w:val="24"/>
        </w:rPr>
        <w:t>П</w:t>
      </w:r>
      <w:r w:rsidRPr="002A70ED">
        <w:rPr>
          <w:sz w:val="24"/>
          <w:szCs w:val="24"/>
        </w:rPr>
        <w:t xml:space="preserve">оказатель </w:t>
      </w:r>
      <w:r w:rsidR="0035272F">
        <w:rPr>
          <w:sz w:val="24"/>
          <w:szCs w:val="24"/>
        </w:rPr>
        <w:t xml:space="preserve">в </w:t>
      </w:r>
      <w:r w:rsidRPr="002A70ED">
        <w:rPr>
          <w:sz w:val="24"/>
          <w:szCs w:val="24"/>
        </w:rPr>
        <w:t>ячейк</w:t>
      </w:r>
      <w:r w:rsidR="0035272F">
        <w:rPr>
          <w:sz w:val="24"/>
          <w:szCs w:val="24"/>
        </w:rPr>
        <w:t>е</w:t>
      </w:r>
      <w:r w:rsidRPr="002A70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087444">
        <w:rPr>
          <w:sz w:val="24"/>
          <w:szCs w:val="24"/>
        </w:rPr>
        <w:t>27</w:t>
      </w:r>
      <w:r w:rsidRPr="002A70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</w:t>
      </w:r>
      <w:r w:rsidRPr="002A70ED">
        <w:rPr>
          <w:sz w:val="24"/>
          <w:szCs w:val="24"/>
        </w:rPr>
        <w:t xml:space="preserve">равен 100% в том случае, если </w:t>
      </w:r>
      <w:r w:rsidR="0035272F">
        <w:rPr>
          <w:sz w:val="24"/>
          <w:szCs w:val="24"/>
        </w:rPr>
        <w:t xml:space="preserve">в анкете </w:t>
      </w:r>
      <w:r w:rsidRPr="002A70ED">
        <w:rPr>
          <w:sz w:val="24"/>
          <w:szCs w:val="24"/>
        </w:rPr>
        <w:t>отражает</w:t>
      </w:r>
      <w:r w:rsidR="0035272F">
        <w:rPr>
          <w:sz w:val="24"/>
          <w:szCs w:val="24"/>
        </w:rPr>
        <w:t>ся</w:t>
      </w:r>
      <w:r w:rsidRPr="002A70ED">
        <w:rPr>
          <w:sz w:val="24"/>
          <w:szCs w:val="24"/>
        </w:rPr>
        <w:t xml:space="preserve"> только выручк</w:t>
      </w:r>
      <w:r w:rsidR="0035272F">
        <w:rPr>
          <w:sz w:val="24"/>
          <w:szCs w:val="24"/>
        </w:rPr>
        <w:t>а</w:t>
      </w:r>
      <w:r w:rsidRPr="002A70ED">
        <w:rPr>
          <w:sz w:val="24"/>
          <w:szCs w:val="24"/>
        </w:rPr>
        <w:t xml:space="preserve"> от консалтинга.</w:t>
      </w:r>
    </w:p>
    <w:p w14:paraId="67D6B446" w14:textId="7C816864" w:rsidR="006D71C9" w:rsidRDefault="006D71C9">
      <w:pPr>
        <w:rPr>
          <w:sz w:val="32"/>
          <w:szCs w:val="32"/>
        </w:rPr>
      </w:pPr>
      <w:bookmarkStart w:id="5" w:name="_Toc125037875"/>
    </w:p>
    <w:p w14:paraId="28127909" w14:textId="09BE6288" w:rsidR="0092038C" w:rsidRDefault="002B5057" w:rsidP="00DB264E">
      <w:pPr>
        <w:pStyle w:val="2"/>
        <w:shd w:val="clear" w:color="auto" w:fill="BFBFBF" w:themeFill="background1" w:themeFillShade="BF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Лист «</w:t>
      </w:r>
      <w:r w:rsidRPr="002B5057">
        <w:rPr>
          <w:b w:val="0"/>
          <w:sz w:val="32"/>
          <w:szCs w:val="32"/>
        </w:rPr>
        <w:t>Аффилированные лица</w:t>
      </w:r>
      <w:r>
        <w:rPr>
          <w:b w:val="0"/>
          <w:sz w:val="32"/>
          <w:szCs w:val="32"/>
        </w:rPr>
        <w:t>»</w:t>
      </w:r>
      <w:bookmarkEnd w:id="5"/>
    </w:p>
    <w:p w14:paraId="74966F0B" w14:textId="1CB2C647" w:rsidR="00B64F42" w:rsidRDefault="00B64F42" w:rsidP="00B64F42">
      <w:pPr>
        <w:tabs>
          <w:tab w:val="left" w:pos="360"/>
        </w:tabs>
        <w:jc w:val="both"/>
        <w:rPr>
          <w:sz w:val="24"/>
          <w:szCs w:val="24"/>
        </w:rPr>
      </w:pPr>
      <w:r w:rsidRPr="00CB7EE4">
        <w:rPr>
          <w:sz w:val="24"/>
          <w:szCs w:val="24"/>
        </w:rPr>
        <w:t>В таблице приводится информация о составе группы – аффилированных, зависимых организациях</w:t>
      </w:r>
      <w:r w:rsidR="0035272F">
        <w:rPr>
          <w:sz w:val="24"/>
          <w:szCs w:val="24"/>
        </w:rPr>
        <w:t xml:space="preserve"> и лицах</w:t>
      </w:r>
      <w:r w:rsidRPr="00CB7EE4">
        <w:rPr>
          <w:sz w:val="24"/>
          <w:szCs w:val="24"/>
        </w:rPr>
        <w:t xml:space="preserve">, </w:t>
      </w:r>
      <w:r w:rsidR="0035272F">
        <w:rPr>
          <w:sz w:val="24"/>
          <w:szCs w:val="24"/>
        </w:rPr>
        <w:t xml:space="preserve">предоставляющих консалтинговые услуги, </w:t>
      </w:r>
      <w:r w:rsidRPr="00CB7EE4">
        <w:rPr>
          <w:sz w:val="24"/>
          <w:szCs w:val="24"/>
        </w:rPr>
        <w:t xml:space="preserve">а также о признаках их зависимости. </w:t>
      </w:r>
      <w:r w:rsidRPr="00CB7EE4">
        <w:rPr>
          <w:b/>
          <w:sz w:val="24"/>
          <w:szCs w:val="24"/>
        </w:rPr>
        <w:t xml:space="preserve">Информация </w:t>
      </w:r>
      <w:r w:rsidR="0035272F">
        <w:rPr>
          <w:b/>
          <w:sz w:val="24"/>
          <w:szCs w:val="24"/>
        </w:rPr>
        <w:t xml:space="preserve">требуется </w:t>
      </w:r>
      <w:r w:rsidRPr="00CB7EE4">
        <w:rPr>
          <w:b/>
          <w:sz w:val="24"/>
          <w:szCs w:val="24"/>
        </w:rPr>
        <w:t>для проверки присланных сведений.</w:t>
      </w:r>
      <w:r w:rsidRPr="00CB7EE4">
        <w:rPr>
          <w:sz w:val="24"/>
          <w:szCs w:val="24"/>
        </w:rPr>
        <w:t xml:space="preserve"> Число участников группы указывается с учётом головной (материнской)</w:t>
      </w:r>
      <w:r w:rsidR="0035272F">
        <w:rPr>
          <w:sz w:val="24"/>
          <w:szCs w:val="24"/>
        </w:rPr>
        <w:t xml:space="preserve"> или управляющей</w:t>
      </w:r>
      <w:r w:rsidRPr="00CB7EE4">
        <w:rPr>
          <w:sz w:val="24"/>
          <w:szCs w:val="24"/>
        </w:rPr>
        <w:t xml:space="preserve"> компании. Признак зависимости </w:t>
      </w:r>
      <w:r w:rsidR="00C83B00" w:rsidRPr="00C83B00">
        <w:rPr>
          <w:sz w:val="24"/>
          <w:szCs w:val="24"/>
        </w:rPr>
        <w:t xml:space="preserve">– </w:t>
      </w:r>
      <w:r w:rsidR="00C83B00">
        <w:rPr>
          <w:sz w:val="24"/>
          <w:szCs w:val="24"/>
        </w:rPr>
        <w:t xml:space="preserve">это </w:t>
      </w:r>
      <w:r w:rsidRPr="00CB7EE4">
        <w:rPr>
          <w:sz w:val="24"/>
          <w:szCs w:val="24"/>
        </w:rPr>
        <w:t>условия, на которых головная компания может влиять на принятие решений в зависимых компаниях.</w:t>
      </w:r>
    </w:p>
    <w:p w14:paraId="4A2EEC4F" w14:textId="0BB0DC33" w:rsidR="00B64F42" w:rsidRDefault="00B64F42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4CD77488" w14:textId="0BC8AC47" w:rsidR="00C83B00" w:rsidRDefault="00C83B00" w:rsidP="00B64F42">
      <w:pPr>
        <w:tabs>
          <w:tab w:val="left" w:pos="360"/>
        </w:tabs>
        <w:jc w:val="both"/>
        <w:rPr>
          <w:sz w:val="24"/>
          <w:szCs w:val="24"/>
        </w:rPr>
      </w:pPr>
      <w:r w:rsidRPr="00736695">
        <w:rPr>
          <w:b/>
          <w:bCs/>
          <w:sz w:val="24"/>
          <w:szCs w:val="24"/>
        </w:rPr>
        <w:t xml:space="preserve">Критерии зависимости </w:t>
      </w:r>
      <w:r>
        <w:rPr>
          <w:b/>
          <w:bCs/>
          <w:sz w:val="24"/>
          <w:szCs w:val="24"/>
        </w:rPr>
        <w:t xml:space="preserve">или </w:t>
      </w:r>
      <w:r w:rsidRPr="00736695">
        <w:rPr>
          <w:b/>
          <w:bCs/>
          <w:sz w:val="24"/>
          <w:szCs w:val="24"/>
        </w:rPr>
        <w:t>аффилированности, учитываемые в рэнкинг</w:t>
      </w:r>
      <w:r>
        <w:rPr>
          <w:b/>
          <w:bCs/>
          <w:sz w:val="24"/>
          <w:szCs w:val="24"/>
        </w:rPr>
        <w:t>ах</w:t>
      </w:r>
      <w:r w:rsidRPr="0073669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BA40A5">
        <w:rPr>
          <w:b/>
          <w:bCs/>
          <w:sz w:val="24"/>
          <w:szCs w:val="24"/>
        </w:rPr>
        <w:t xml:space="preserve"> </w:t>
      </w:r>
      <w:r w:rsidR="00BA40A5" w:rsidRPr="00BA40A5">
        <w:rPr>
          <w:bCs/>
          <w:sz w:val="24"/>
          <w:szCs w:val="24"/>
        </w:rPr>
        <w:t>наличие</w:t>
      </w:r>
      <w:r w:rsidR="00BA40A5">
        <w:rPr>
          <w:b/>
          <w:bCs/>
          <w:sz w:val="24"/>
          <w:szCs w:val="24"/>
        </w:rPr>
        <w:t xml:space="preserve"> </w:t>
      </w:r>
      <w:r w:rsidRPr="00736695">
        <w:rPr>
          <w:bCs/>
          <w:sz w:val="24"/>
          <w:szCs w:val="24"/>
        </w:rPr>
        <w:t>дочерни</w:t>
      </w:r>
      <w:r w:rsidR="00BA40A5">
        <w:rPr>
          <w:bCs/>
          <w:sz w:val="24"/>
          <w:szCs w:val="24"/>
        </w:rPr>
        <w:t>х</w:t>
      </w:r>
      <w:r w:rsidRPr="00736695">
        <w:rPr>
          <w:bCs/>
          <w:sz w:val="24"/>
          <w:szCs w:val="24"/>
        </w:rPr>
        <w:t xml:space="preserve"> и зависимы</w:t>
      </w:r>
      <w:r w:rsidR="00BA40A5">
        <w:rPr>
          <w:bCs/>
          <w:sz w:val="24"/>
          <w:szCs w:val="24"/>
        </w:rPr>
        <w:t>х</w:t>
      </w:r>
      <w:r w:rsidRPr="00736695">
        <w:rPr>
          <w:bCs/>
          <w:sz w:val="24"/>
          <w:szCs w:val="24"/>
        </w:rPr>
        <w:t xml:space="preserve"> обществ, деятельность которых относится к консалтингу</w:t>
      </w:r>
      <w:r>
        <w:rPr>
          <w:bCs/>
          <w:sz w:val="24"/>
          <w:szCs w:val="24"/>
        </w:rPr>
        <w:t>,</w:t>
      </w:r>
      <w:r w:rsidRPr="00736695">
        <w:rPr>
          <w:bCs/>
          <w:sz w:val="24"/>
          <w:szCs w:val="24"/>
        </w:rPr>
        <w:t xml:space="preserve"> с долей в головной или в управляющей компании от 20% и более;</w:t>
      </w:r>
      <w:r>
        <w:rPr>
          <w:bCs/>
          <w:sz w:val="24"/>
          <w:szCs w:val="24"/>
        </w:rPr>
        <w:t xml:space="preserve"> </w:t>
      </w:r>
      <w:r w:rsidRPr="00736695">
        <w:rPr>
          <w:bCs/>
          <w:sz w:val="24"/>
          <w:szCs w:val="24"/>
        </w:rPr>
        <w:t>учредитель или совладелец (</w:t>
      </w:r>
      <w:r>
        <w:rPr>
          <w:bCs/>
          <w:sz w:val="24"/>
          <w:szCs w:val="24"/>
        </w:rPr>
        <w:t xml:space="preserve">доля не менее </w:t>
      </w:r>
      <w:r w:rsidRPr="00736695">
        <w:rPr>
          <w:bCs/>
          <w:sz w:val="24"/>
          <w:szCs w:val="24"/>
        </w:rPr>
        <w:t>20%) головной компании является учредителем или совладельцем (</w:t>
      </w:r>
      <w:r>
        <w:rPr>
          <w:bCs/>
          <w:sz w:val="24"/>
          <w:szCs w:val="24"/>
        </w:rPr>
        <w:t xml:space="preserve">от </w:t>
      </w:r>
      <w:r w:rsidRPr="00736695">
        <w:rPr>
          <w:bCs/>
          <w:sz w:val="24"/>
          <w:szCs w:val="24"/>
        </w:rPr>
        <w:t xml:space="preserve">20%) других </w:t>
      </w:r>
      <w:r>
        <w:rPr>
          <w:bCs/>
          <w:sz w:val="24"/>
          <w:szCs w:val="24"/>
        </w:rPr>
        <w:t xml:space="preserve">консалтинговых </w:t>
      </w:r>
      <w:r w:rsidRPr="00736695">
        <w:rPr>
          <w:bCs/>
          <w:sz w:val="24"/>
          <w:szCs w:val="24"/>
        </w:rPr>
        <w:t>компаний;</w:t>
      </w:r>
      <w:r>
        <w:rPr>
          <w:bCs/>
          <w:sz w:val="24"/>
          <w:szCs w:val="24"/>
        </w:rPr>
        <w:t xml:space="preserve"> </w:t>
      </w:r>
      <w:r w:rsidRPr="00736695">
        <w:rPr>
          <w:bCs/>
          <w:sz w:val="24"/>
          <w:szCs w:val="24"/>
        </w:rPr>
        <w:t>учредитель или совладелец головной компании (</w:t>
      </w:r>
      <w:r>
        <w:rPr>
          <w:bCs/>
          <w:sz w:val="24"/>
          <w:szCs w:val="24"/>
        </w:rPr>
        <w:t xml:space="preserve">от </w:t>
      </w:r>
      <w:r w:rsidRPr="00736695">
        <w:rPr>
          <w:bCs/>
          <w:sz w:val="24"/>
          <w:szCs w:val="24"/>
        </w:rPr>
        <w:t>20%) является единоличным исполнительным органом других</w:t>
      </w:r>
      <w:r>
        <w:rPr>
          <w:bCs/>
          <w:sz w:val="24"/>
          <w:szCs w:val="24"/>
        </w:rPr>
        <w:t xml:space="preserve"> </w:t>
      </w:r>
      <w:r w:rsidRPr="00736695">
        <w:rPr>
          <w:bCs/>
          <w:sz w:val="24"/>
          <w:szCs w:val="24"/>
        </w:rPr>
        <w:t>компаний</w:t>
      </w:r>
      <w:r>
        <w:rPr>
          <w:bCs/>
          <w:sz w:val="24"/>
          <w:szCs w:val="24"/>
        </w:rPr>
        <w:t>, оказывающих консалтинговые услуги</w:t>
      </w:r>
      <w:r w:rsidRPr="00736695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736695">
        <w:rPr>
          <w:bCs/>
          <w:sz w:val="24"/>
          <w:szCs w:val="24"/>
        </w:rPr>
        <w:t xml:space="preserve">единоличный исполнительный орган головной компании является </w:t>
      </w:r>
      <w:r>
        <w:rPr>
          <w:bCs/>
          <w:sz w:val="24"/>
          <w:szCs w:val="24"/>
        </w:rPr>
        <w:t xml:space="preserve">действующим </w:t>
      </w:r>
      <w:r w:rsidRPr="00736695">
        <w:rPr>
          <w:bCs/>
          <w:sz w:val="24"/>
          <w:szCs w:val="24"/>
        </w:rPr>
        <w:t>единоличным исполнительным органом</w:t>
      </w:r>
      <w:r>
        <w:rPr>
          <w:bCs/>
          <w:sz w:val="24"/>
          <w:szCs w:val="24"/>
        </w:rPr>
        <w:t xml:space="preserve">, </w:t>
      </w:r>
      <w:r w:rsidRPr="002F3665">
        <w:rPr>
          <w:sz w:val="24"/>
          <w:szCs w:val="24"/>
        </w:rPr>
        <w:t>или учредителем</w:t>
      </w:r>
      <w:r>
        <w:rPr>
          <w:sz w:val="24"/>
          <w:szCs w:val="24"/>
        </w:rPr>
        <w:t xml:space="preserve">, или </w:t>
      </w:r>
      <w:r w:rsidRPr="002F3665">
        <w:rPr>
          <w:sz w:val="24"/>
          <w:szCs w:val="24"/>
        </w:rPr>
        <w:t>совладельцем (</w:t>
      </w:r>
      <w:r>
        <w:rPr>
          <w:sz w:val="24"/>
          <w:szCs w:val="24"/>
        </w:rPr>
        <w:t xml:space="preserve">от </w:t>
      </w:r>
      <w:r w:rsidRPr="002F3665">
        <w:rPr>
          <w:sz w:val="24"/>
          <w:szCs w:val="24"/>
        </w:rPr>
        <w:t>20%)</w:t>
      </w:r>
      <w:r w:rsidRPr="00736695">
        <w:rPr>
          <w:bCs/>
          <w:sz w:val="24"/>
          <w:szCs w:val="24"/>
        </w:rPr>
        <w:t xml:space="preserve"> других </w:t>
      </w:r>
      <w:r>
        <w:rPr>
          <w:bCs/>
          <w:sz w:val="24"/>
          <w:szCs w:val="24"/>
        </w:rPr>
        <w:t xml:space="preserve">консалтинговых </w:t>
      </w:r>
      <w:r w:rsidRPr="00736695">
        <w:rPr>
          <w:bCs/>
          <w:sz w:val="24"/>
          <w:szCs w:val="24"/>
        </w:rPr>
        <w:t>компани</w:t>
      </w:r>
      <w:r>
        <w:rPr>
          <w:bCs/>
          <w:sz w:val="24"/>
          <w:szCs w:val="24"/>
        </w:rPr>
        <w:t>й</w:t>
      </w:r>
      <w:r w:rsidRPr="00736695">
        <w:rPr>
          <w:bCs/>
          <w:sz w:val="24"/>
          <w:szCs w:val="24"/>
        </w:rPr>
        <w:t>.</w:t>
      </w:r>
    </w:p>
    <w:p w14:paraId="69D61B74" w14:textId="77777777" w:rsidR="00C83B00" w:rsidRDefault="00C83B00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4527C762" w14:textId="2A7D5324" w:rsidR="0092038C" w:rsidRPr="0092038C" w:rsidRDefault="002B5057" w:rsidP="00DB264E">
      <w:pPr>
        <w:pStyle w:val="2"/>
        <w:shd w:val="clear" w:color="auto" w:fill="BFBFBF" w:themeFill="background1" w:themeFillShade="BF"/>
        <w:jc w:val="center"/>
        <w:rPr>
          <w:b w:val="0"/>
          <w:sz w:val="32"/>
          <w:szCs w:val="32"/>
        </w:rPr>
      </w:pPr>
      <w:bookmarkStart w:id="6" w:name="_Toc125037876"/>
      <w:r w:rsidRPr="002B5057">
        <w:rPr>
          <w:b w:val="0"/>
          <w:sz w:val="32"/>
          <w:szCs w:val="32"/>
        </w:rPr>
        <w:t>Листы «Аутсорсинг учётных функций», «Технический аудит и консалтинг», «МСФО», ESG</w:t>
      </w:r>
      <w:bookmarkEnd w:id="6"/>
    </w:p>
    <w:p w14:paraId="62068F74" w14:textId="77777777" w:rsidR="00E6466E" w:rsidRDefault="00E6466E" w:rsidP="00B64F42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таблицы </w:t>
      </w:r>
      <w:r w:rsidR="00B64F42" w:rsidRPr="002A70ED">
        <w:rPr>
          <w:sz w:val="24"/>
          <w:szCs w:val="24"/>
        </w:rPr>
        <w:t>заполня</w:t>
      </w:r>
      <w:r>
        <w:rPr>
          <w:sz w:val="24"/>
          <w:szCs w:val="24"/>
        </w:rPr>
        <w:t>ются</w:t>
      </w:r>
      <w:r w:rsidR="00B64F42" w:rsidRPr="002A70ED">
        <w:rPr>
          <w:sz w:val="24"/>
          <w:szCs w:val="24"/>
        </w:rPr>
        <w:t xml:space="preserve">, если участник позиционируется в </w:t>
      </w:r>
      <w:r>
        <w:rPr>
          <w:sz w:val="24"/>
          <w:szCs w:val="24"/>
        </w:rPr>
        <w:t xml:space="preserve">соответствующих </w:t>
      </w:r>
      <w:r w:rsidR="00B64F42" w:rsidRPr="002A70ED">
        <w:rPr>
          <w:sz w:val="24"/>
          <w:szCs w:val="24"/>
        </w:rPr>
        <w:t>списк</w:t>
      </w:r>
      <w:r>
        <w:rPr>
          <w:sz w:val="24"/>
          <w:szCs w:val="24"/>
        </w:rPr>
        <w:t>ах</w:t>
      </w:r>
      <w:r w:rsidR="00B64F42" w:rsidRPr="002A70ED">
        <w:rPr>
          <w:sz w:val="24"/>
          <w:szCs w:val="24"/>
        </w:rPr>
        <w:t xml:space="preserve"> ведущих групп и компаний, оказывающих </w:t>
      </w:r>
      <w:r>
        <w:rPr>
          <w:sz w:val="24"/>
          <w:szCs w:val="24"/>
        </w:rPr>
        <w:t xml:space="preserve">рассматриваемые </w:t>
      </w:r>
      <w:r w:rsidR="00B64F42" w:rsidRPr="002A70ED">
        <w:rPr>
          <w:sz w:val="24"/>
          <w:szCs w:val="24"/>
        </w:rPr>
        <w:t>услуги</w:t>
      </w:r>
      <w:r>
        <w:rPr>
          <w:sz w:val="24"/>
          <w:szCs w:val="24"/>
        </w:rPr>
        <w:t>.</w:t>
      </w:r>
    </w:p>
    <w:p w14:paraId="408CF787" w14:textId="77777777" w:rsidR="00E6466E" w:rsidRDefault="00E6466E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5179CFAD" w14:textId="5E5384A5" w:rsidR="00E6466E" w:rsidRPr="002A70ED" w:rsidRDefault="00E6466E" w:rsidP="00E6466E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В таблице </w:t>
      </w:r>
      <w:r w:rsidRPr="00E6466E">
        <w:rPr>
          <w:b/>
          <w:sz w:val="24"/>
          <w:szCs w:val="24"/>
        </w:rPr>
        <w:t>«Аутсорсинг учётных функций»</w:t>
      </w:r>
      <w:r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указыва</w:t>
      </w:r>
      <w:r w:rsidR="00E4099A">
        <w:rPr>
          <w:sz w:val="24"/>
          <w:szCs w:val="24"/>
        </w:rPr>
        <w:t>ю</w:t>
      </w:r>
      <w:r w:rsidRPr="002A70ED">
        <w:rPr>
          <w:sz w:val="24"/>
          <w:szCs w:val="24"/>
        </w:rPr>
        <w:t>тся доход (в рублях, без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та НДС) от аутсорсинга функций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та (регулярное обеспечение клиенту функций бухгалтерского и кадрового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та)</w:t>
      </w:r>
      <w:r w:rsidR="00E4099A">
        <w:rPr>
          <w:sz w:val="24"/>
          <w:szCs w:val="24"/>
        </w:rPr>
        <w:t>;</w:t>
      </w:r>
      <w:r w:rsidRPr="002A70ED">
        <w:rPr>
          <w:sz w:val="24"/>
          <w:szCs w:val="24"/>
        </w:rPr>
        <w:t xml:space="preserve"> примеры клиентов</w:t>
      </w:r>
      <w:r w:rsidR="00E4099A">
        <w:rPr>
          <w:sz w:val="24"/>
          <w:szCs w:val="24"/>
        </w:rPr>
        <w:t>;</w:t>
      </w:r>
      <w:r w:rsidRPr="002A70ED">
        <w:rPr>
          <w:sz w:val="24"/>
          <w:szCs w:val="24"/>
        </w:rPr>
        <w:t xml:space="preserve"> среднее число специалистов, обеспечивающих эти услуги</w:t>
      </w:r>
      <w:r w:rsidR="00E4099A">
        <w:rPr>
          <w:sz w:val="24"/>
          <w:szCs w:val="24"/>
        </w:rPr>
        <w:t>,</w:t>
      </w:r>
      <w:r w:rsidRPr="002A70ED">
        <w:rPr>
          <w:sz w:val="24"/>
          <w:szCs w:val="24"/>
        </w:rPr>
        <w:t xml:space="preserve"> и число компаний в группе, оказывающих данные услуги. </w:t>
      </w:r>
      <w:hyperlink r:id="rId9" w:history="1">
        <w:r w:rsidRPr="002A70ED">
          <w:rPr>
            <w:color w:val="0000FF"/>
            <w:sz w:val="24"/>
            <w:szCs w:val="24"/>
            <w:u w:val="single"/>
          </w:rPr>
          <w:t>Классификатор услуг аутсорсинга привед</w:t>
        </w:r>
        <w:r>
          <w:rPr>
            <w:color w:val="0000FF"/>
            <w:sz w:val="24"/>
            <w:szCs w:val="24"/>
            <w:u w:val="single"/>
          </w:rPr>
          <w:t>ё</w:t>
        </w:r>
        <w:r w:rsidRPr="002A70ED">
          <w:rPr>
            <w:color w:val="0000FF"/>
            <w:sz w:val="24"/>
            <w:szCs w:val="24"/>
            <w:u w:val="single"/>
          </w:rPr>
          <w:t>н в методике рэнкинга «Аутсорсинг уч</w:t>
        </w:r>
        <w:r>
          <w:rPr>
            <w:color w:val="0000FF"/>
            <w:sz w:val="24"/>
            <w:szCs w:val="24"/>
            <w:u w:val="single"/>
          </w:rPr>
          <w:t>ё</w:t>
        </w:r>
        <w:r w:rsidRPr="002A70ED">
          <w:rPr>
            <w:color w:val="0000FF"/>
            <w:sz w:val="24"/>
            <w:szCs w:val="24"/>
            <w:u w:val="single"/>
          </w:rPr>
          <w:t>тных функций»</w:t>
        </w:r>
      </w:hyperlink>
      <w:r w:rsidRPr="002A70ED">
        <w:rPr>
          <w:sz w:val="24"/>
          <w:szCs w:val="24"/>
        </w:rPr>
        <w:t>. Ячейка с выручкой за</w:t>
      </w:r>
      <w:r>
        <w:rPr>
          <w:sz w:val="24"/>
          <w:szCs w:val="24"/>
        </w:rPr>
        <w:t xml:space="preserve"> 2022 год</w:t>
      </w:r>
      <w:r w:rsidRPr="002A70ED">
        <w:rPr>
          <w:sz w:val="24"/>
          <w:szCs w:val="24"/>
        </w:rPr>
        <w:t xml:space="preserve"> заполняется автоматически и отражает результат строки </w:t>
      </w:r>
      <w:r w:rsidRPr="002A70ED">
        <w:rPr>
          <w:b/>
          <w:sz w:val="24"/>
          <w:szCs w:val="24"/>
        </w:rPr>
        <w:t>«Итого по аутсорсингу уч</w:t>
      </w:r>
      <w:r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тных функций»</w:t>
      </w:r>
      <w:r w:rsidRPr="002A70ED">
        <w:rPr>
          <w:sz w:val="24"/>
          <w:szCs w:val="24"/>
        </w:rPr>
        <w:t xml:space="preserve"> (ячейка </w:t>
      </w:r>
      <w:r w:rsidRPr="002A70ED">
        <w:rPr>
          <w:sz w:val="24"/>
          <w:szCs w:val="24"/>
          <w:lang w:val="en-US"/>
        </w:rPr>
        <w:t>T</w:t>
      </w:r>
      <w:r w:rsidRPr="002A70ED">
        <w:rPr>
          <w:sz w:val="24"/>
          <w:szCs w:val="24"/>
        </w:rPr>
        <w:t>27).</w:t>
      </w:r>
    </w:p>
    <w:p w14:paraId="492107A0" w14:textId="77777777" w:rsidR="00E6466E" w:rsidRPr="002A70ED" w:rsidRDefault="00E6466E" w:rsidP="00E6466E">
      <w:pPr>
        <w:jc w:val="both"/>
        <w:rPr>
          <w:sz w:val="24"/>
          <w:szCs w:val="24"/>
        </w:rPr>
      </w:pPr>
    </w:p>
    <w:p w14:paraId="132E4E8F" w14:textId="77777777" w:rsidR="00E6466E" w:rsidRDefault="00E6466E" w:rsidP="00E6466E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lastRenderedPageBreak/>
        <w:t>Доход от аутсорсинга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тных функций не должен включать в себя выручку, полученную от деятельности, не связанной с регулярным </w:t>
      </w:r>
      <w:r w:rsidRPr="002A70ED">
        <w:rPr>
          <w:b/>
          <w:sz w:val="24"/>
          <w:szCs w:val="24"/>
        </w:rPr>
        <w:t>(не менее одного года)</w:t>
      </w:r>
      <w:r w:rsidRPr="002A70ED">
        <w:rPr>
          <w:sz w:val="24"/>
          <w:szCs w:val="24"/>
        </w:rPr>
        <w:t xml:space="preserve"> обслуживанием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тных функций клиента.</w:t>
      </w:r>
    </w:p>
    <w:p w14:paraId="728877B9" w14:textId="77777777" w:rsidR="00E6466E" w:rsidRDefault="00E6466E" w:rsidP="00E6466E">
      <w:pPr>
        <w:jc w:val="both"/>
        <w:rPr>
          <w:sz w:val="24"/>
          <w:szCs w:val="24"/>
        </w:rPr>
      </w:pPr>
    </w:p>
    <w:p w14:paraId="7865E1C0" w14:textId="77777777" w:rsidR="00E6466E" w:rsidRDefault="00E6466E" w:rsidP="00E6466E">
      <w:pPr>
        <w:jc w:val="both"/>
        <w:rPr>
          <w:sz w:val="24"/>
          <w:szCs w:val="24"/>
        </w:rPr>
      </w:pPr>
      <w:r w:rsidRPr="002A70ED">
        <w:rPr>
          <w:b/>
          <w:sz w:val="24"/>
          <w:szCs w:val="24"/>
        </w:rPr>
        <w:t>Доходы от консультирования</w:t>
      </w:r>
      <w:r w:rsidRPr="002A70ED">
        <w:rPr>
          <w:sz w:val="24"/>
          <w:szCs w:val="24"/>
        </w:rPr>
        <w:t xml:space="preserve"> в области бухгалтерского, налогового или кадрового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та </w:t>
      </w:r>
      <w:r w:rsidRPr="002A70ED">
        <w:rPr>
          <w:b/>
          <w:sz w:val="24"/>
          <w:szCs w:val="24"/>
        </w:rPr>
        <w:t xml:space="preserve">могут учитываться </w:t>
      </w:r>
      <w:r>
        <w:rPr>
          <w:b/>
          <w:sz w:val="24"/>
          <w:szCs w:val="24"/>
        </w:rPr>
        <w:t xml:space="preserve">в качестве выручки от аутсорсинга </w:t>
      </w:r>
      <w:r w:rsidRPr="002A70ED">
        <w:rPr>
          <w:b/>
          <w:sz w:val="24"/>
          <w:szCs w:val="24"/>
        </w:rPr>
        <w:t>в том случае, если такой консалтинг является регулярным процессом в рамках аутсорсинга уч</w:t>
      </w:r>
      <w:r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тных функций клиента</w:t>
      </w:r>
      <w:r w:rsidRPr="002A70ED">
        <w:rPr>
          <w:sz w:val="24"/>
          <w:szCs w:val="24"/>
        </w:rPr>
        <w:t>.</w:t>
      </w:r>
    </w:p>
    <w:p w14:paraId="7792722A" w14:textId="77777777" w:rsidR="00E6466E" w:rsidRDefault="00E6466E" w:rsidP="00E6466E">
      <w:pPr>
        <w:jc w:val="both"/>
        <w:rPr>
          <w:sz w:val="24"/>
          <w:szCs w:val="24"/>
        </w:rPr>
      </w:pPr>
    </w:p>
    <w:p w14:paraId="4832B95B" w14:textId="77777777" w:rsidR="00E6466E" w:rsidRDefault="00E6466E" w:rsidP="00E6466E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>Если подготовка финансовой отч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тности по МСФО не является разовой услугой и </w:t>
      </w:r>
      <w:r w:rsidRPr="002A70ED">
        <w:rPr>
          <w:b/>
          <w:sz w:val="24"/>
          <w:szCs w:val="24"/>
        </w:rPr>
        <w:t>выполняется на регулярной основе (договор регулярного или постоянного обслуживания)</w:t>
      </w:r>
      <w:r w:rsidRPr="002A70ED">
        <w:rPr>
          <w:sz w:val="24"/>
          <w:szCs w:val="24"/>
        </w:rPr>
        <w:t xml:space="preserve">, то полученный от этого доход является выручкой от аутсорсинга. </w:t>
      </w:r>
    </w:p>
    <w:p w14:paraId="5CFDBAE3" w14:textId="77777777" w:rsidR="00E6466E" w:rsidRDefault="00E6466E" w:rsidP="00E6466E">
      <w:pPr>
        <w:jc w:val="both"/>
        <w:rPr>
          <w:sz w:val="24"/>
          <w:szCs w:val="24"/>
        </w:rPr>
      </w:pPr>
    </w:p>
    <w:p w14:paraId="0CF786B6" w14:textId="77777777" w:rsidR="00E6466E" w:rsidRPr="002A70ED" w:rsidRDefault="00E6466E" w:rsidP="00E6466E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70ED">
        <w:rPr>
          <w:sz w:val="24"/>
          <w:szCs w:val="24"/>
        </w:rPr>
        <w:t xml:space="preserve">ыручка от аутсорсинга </w:t>
      </w:r>
      <w:r>
        <w:rPr>
          <w:sz w:val="24"/>
          <w:szCs w:val="24"/>
        </w:rPr>
        <w:t xml:space="preserve">может </w:t>
      </w:r>
      <w:r w:rsidRPr="002A70E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2A70ED">
        <w:rPr>
          <w:sz w:val="24"/>
          <w:szCs w:val="24"/>
        </w:rPr>
        <w:t>ся частью или полным объ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мом выручки, отражаемой в листе «Показатели» по строкам «Финансовое управление», «Налоговый консалтинг», «Управление персоналом», «Юридический консалтинг».</w:t>
      </w:r>
    </w:p>
    <w:p w14:paraId="2A3D063F" w14:textId="32795AF5" w:rsidR="00E6466E" w:rsidRDefault="00E6466E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34D7C446" w14:textId="77777777" w:rsidR="00E6466E" w:rsidRDefault="00E6466E" w:rsidP="00E6466E">
      <w:pPr>
        <w:jc w:val="both"/>
        <w:rPr>
          <w:sz w:val="24"/>
          <w:szCs w:val="24"/>
        </w:rPr>
      </w:pPr>
    </w:p>
    <w:p w14:paraId="13B2D3A1" w14:textId="45622B93" w:rsidR="00E6466E" w:rsidRPr="002A70ED" w:rsidRDefault="00E6466E" w:rsidP="00E6466E">
      <w:pPr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В таблице </w:t>
      </w:r>
      <w:r w:rsidRPr="00E6466E">
        <w:rPr>
          <w:b/>
          <w:sz w:val="24"/>
          <w:szCs w:val="24"/>
        </w:rPr>
        <w:t>«Технический аудит и консалтинг»</w:t>
      </w:r>
      <w:r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указыва</w:t>
      </w:r>
      <w:r w:rsidR="00E4099A">
        <w:rPr>
          <w:sz w:val="24"/>
          <w:szCs w:val="24"/>
        </w:rPr>
        <w:t>ю</w:t>
      </w:r>
      <w:r w:rsidRPr="002A70ED">
        <w:rPr>
          <w:sz w:val="24"/>
          <w:szCs w:val="24"/>
        </w:rPr>
        <w:t>тся доход (в рублях, без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та НДС) от услуг технического аудита и консалтинга</w:t>
      </w:r>
      <w:r w:rsidR="00E4099A">
        <w:rPr>
          <w:sz w:val="24"/>
          <w:szCs w:val="24"/>
        </w:rPr>
        <w:t>;</w:t>
      </w:r>
      <w:r w:rsidRPr="002A70ED">
        <w:rPr>
          <w:sz w:val="24"/>
          <w:szCs w:val="24"/>
        </w:rPr>
        <w:t xml:space="preserve"> примеры клиентов</w:t>
      </w:r>
      <w:r w:rsidR="00E4099A">
        <w:rPr>
          <w:sz w:val="24"/>
          <w:szCs w:val="24"/>
        </w:rPr>
        <w:t>;</w:t>
      </w:r>
      <w:r w:rsidRPr="002A70ED">
        <w:rPr>
          <w:sz w:val="24"/>
          <w:szCs w:val="24"/>
        </w:rPr>
        <w:t xml:space="preserve"> среднее число специалистов и число компаний в группе, оказывающих данные услуги. </w:t>
      </w:r>
      <w:hyperlink r:id="rId10" w:history="1">
        <w:r w:rsidRPr="002A70ED">
          <w:rPr>
            <w:color w:val="0000FF"/>
            <w:sz w:val="24"/>
            <w:szCs w:val="24"/>
            <w:u w:val="single"/>
          </w:rPr>
          <w:t>Классификатор услуг приведен в методике рэнкинг</w:t>
        </w:r>
        <w:r>
          <w:rPr>
            <w:color w:val="0000FF"/>
            <w:sz w:val="24"/>
            <w:szCs w:val="24"/>
            <w:u w:val="single"/>
          </w:rPr>
          <w:t>ов</w:t>
        </w:r>
        <w:r w:rsidRPr="002A70ED">
          <w:rPr>
            <w:color w:val="0000FF"/>
            <w:sz w:val="24"/>
            <w:szCs w:val="24"/>
            <w:u w:val="single"/>
          </w:rPr>
          <w:t xml:space="preserve"> «</w:t>
        </w:r>
        <w:r>
          <w:rPr>
            <w:color w:val="0000FF"/>
            <w:sz w:val="24"/>
            <w:szCs w:val="24"/>
            <w:u w:val="single"/>
          </w:rPr>
          <w:t>Российский консалтинг</w:t>
        </w:r>
        <w:r w:rsidRPr="002A70ED">
          <w:rPr>
            <w:color w:val="0000FF"/>
            <w:sz w:val="24"/>
            <w:szCs w:val="24"/>
            <w:u w:val="single"/>
          </w:rPr>
          <w:t>»</w:t>
        </w:r>
      </w:hyperlink>
      <w:r w:rsidRPr="002A70ED">
        <w:rPr>
          <w:sz w:val="24"/>
          <w:szCs w:val="24"/>
        </w:rPr>
        <w:t xml:space="preserve">. Ячейка с выручкой за </w:t>
      </w:r>
      <w:r>
        <w:rPr>
          <w:sz w:val="24"/>
          <w:szCs w:val="24"/>
        </w:rPr>
        <w:t>2022 год</w:t>
      </w:r>
      <w:r w:rsidRPr="002A70ED">
        <w:rPr>
          <w:sz w:val="24"/>
          <w:szCs w:val="24"/>
        </w:rPr>
        <w:t xml:space="preserve"> заполняется автоматически и отражает результат строки </w:t>
      </w:r>
      <w:r w:rsidRPr="002A70ED">
        <w:rPr>
          <w:b/>
          <w:sz w:val="24"/>
          <w:szCs w:val="24"/>
        </w:rPr>
        <w:t>«ИТОГО (технический аудит и консалтинг)»</w:t>
      </w:r>
      <w:r w:rsidRPr="002A70ED">
        <w:rPr>
          <w:sz w:val="24"/>
          <w:szCs w:val="24"/>
        </w:rPr>
        <w:t xml:space="preserve"> (ячейка </w:t>
      </w:r>
      <w:r w:rsidRPr="002A70ED">
        <w:rPr>
          <w:sz w:val="24"/>
          <w:szCs w:val="24"/>
          <w:lang w:val="en-US"/>
        </w:rPr>
        <w:t>X</w:t>
      </w:r>
      <w:r w:rsidRPr="002A70ED">
        <w:rPr>
          <w:sz w:val="24"/>
          <w:szCs w:val="24"/>
        </w:rPr>
        <w:t>27). Выручка от технического аудита и консалтинга является частью или полным объ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мом выручки, отражаемой в листе «Показатели» по строке «Производственный консалтинг», а также частично может содержаться в строках «Финансовое управление» и «Оценочная деятельность».</w:t>
      </w:r>
    </w:p>
    <w:p w14:paraId="74A3288A" w14:textId="77777777" w:rsidR="00E6466E" w:rsidRDefault="00E6466E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0BDC0B0D" w14:textId="77777777" w:rsidR="00E6466E" w:rsidRDefault="00E6466E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113F8722" w14:textId="622E8F26" w:rsidR="00B64F42" w:rsidRPr="002A70ED" w:rsidRDefault="00B64F42" w:rsidP="00B64F42">
      <w:pPr>
        <w:tabs>
          <w:tab w:val="left" w:pos="360"/>
        </w:tabs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В таблице </w:t>
      </w:r>
      <w:r w:rsidR="00E6466E" w:rsidRPr="00E6466E">
        <w:rPr>
          <w:b/>
          <w:sz w:val="24"/>
          <w:szCs w:val="24"/>
        </w:rPr>
        <w:t>«МСФО»</w:t>
      </w:r>
      <w:r w:rsidR="00E6466E"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указыва</w:t>
      </w:r>
      <w:r w:rsidR="00E4099A">
        <w:rPr>
          <w:sz w:val="24"/>
          <w:szCs w:val="24"/>
        </w:rPr>
        <w:t>ю</w:t>
      </w:r>
      <w:r w:rsidRPr="002A70ED">
        <w:rPr>
          <w:sz w:val="24"/>
          <w:szCs w:val="24"/>
        </w:rPr>
        <w:t>тся доход (в рублях, без уч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та НДС) от МСФО-услуг; приводятся примеры клиентов; </w:t>
      </w:r>
      <w:r>
        <w:rPr>
          <w:sz w:val="24"/>
          <w:szCs w:val="24"/>
        </w:rPr>
        <w:t xml:space="preserve">средняя </w:t>
      </w:r>
      <w:r w:rsidRPr="002A70ED">
        <w:rPr>
          <w:sz w:val="24"/>
          <w:szCs w:val="24"/>
        </w:rPr>
        <w:t>численность специалистов, обеспечивающих</w:t>
      </w:r>
      <w:r>
        <w:rPr>
          <w:sz w:val="24"/>
          <w:szCs w:val="24"/>
        </w:rPr>
        <w:t xml:space="preserve"> МСФО</w:t>
      </w:r>
      <w:r w:rsidR="00E6466E">
        <w:rPr>
          <w:sz w:val="24"/>
          <w:szCs w:val="24"/>
        </w:rPr>
        <w:t>-услуги</w:t>
      </w:r>
      <w:r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>и выручку от них, а также число соответствующих компаний в группе.</w:t>
      </w:r>
    </w:p>
    <w:p w14:paraId="4D2FE60A" w14:textId="77777777" w:rsidR="00B64F42" w:rsidRPr="002A70ED" w:rsidRDefault="00B64F42" w:rsidP="00B64F42">
      <w:pPr>
        <w:tabs>
          <w:tab w:val="left" w:pos="360"/>
        </w:tabs>
        <w:jc w:val="both"/>
        <w:rPr>
          <w:sz w:val="24"/>
          <w:szCs w:val="24"/>
        </w:rPr>
      </w:pPr>
    </w:p>
    <w:p w14:paraId="4198DA6F" w14:textId="68411E74" w:rsidR="00B64F42" w:rsidRPr="002A70ED" w:rsidRDefault="00B64F42" w:rsidP="00B64F42">
      <w:pPr>
        <w:tabs>
          <w:tab w:val="left" w:pos="360"/>
        </w:tabs>
        <w:jc w:val="both"/>
        <w:rPr>
          <w:sz w:val="24"/>
          <w:szCs w:val="24"/>
        </w:rPr>
      </w:pPr>
      <w:r w:rsidRPr="002A70ED">
        <w:rPr>
          <w:sz w:val="24"/>
          <w:szCs w:val="24"/>
        </w:rPr>
        <w:t xml:space="preserve">При заполнении таблицы нужно учесть, что доход от </w:t>
      </w:r>
      <w:r w:rsidRPr="002A70ED">
        <w:rPr>
          <w:b/>
          <w:sz w:val="24"/>
          <w:szCs w:val="24"/>
        </w:rPr>
        <w:t>аудита</w:t>
      </w:r>
      <w:r>
        <w:rPr>
          <w:b/>
          <w:sz w:val="24"/>
          <w:szCs w:val="24"/>
        </w:rPr>
        <w:t xml:space="preserve"> по МСФО</w:t>
      </w:r>
      <w:r w:rsidRPr="002A70ED">
        <w:rPr>
          <w:b/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– это </w:t>
      </w:r>
      <w:r>
        <w:rPr>
          <w:sz w:val="24"/>
          <w:szCs w:val="24"/>
        </w:rPr>
        <w:t xml:space="preserve">часть выручки (или весь её объём) </w:t>
      </w:r>
      <w:r w:rsidRPr="002A70ED">
        <w:rPr>
          <w:sz w:val="24"/>
          <w:szCs w:val="24"/>
        </w:rPr>
        <w:t>от аудиторских проверок и в листе «Показатели» она</w:t>
      </w:r>
      <w:r>
        <w:rPr>
          <w:sz w:val="24"/>
          <w:szCs w:val="24"/>
        </w:rPr>
        <w:t xml:space="preserve"> </w:t>
      </w:r>
      <w:r w:rsidRPr="002A70ED">
        <w:rPr>
          <w:sz w:val="24"/>
          <w:szCs w:val="24"/>
        </w:rPr>
        <w:t xml:space="preserve">отражена по строке </w:t>
      </w:r>
      <w:r w:rsidRPr="002A70ED">
        <w:rPr>
          <w:b/>
          <w:sz w:val="24"/>
          <w:szCs w:val="24"/>
        </w:rPr>
        <w:t>«</w:t>
      </w:r>
      <w:r w:rsidR="00E6466E">
        <w:rPr>
          <w:b/>
          <w:sz w:val="24"/>
          <w:szCs w:val="24"/>
        </w:rPr>
        <w:t>Другие виды деятельности</w:t>
      </w:r>
      <w:r w:rsidRPr="002A70ED">
        <w:rPr>
          <w:b/>
          <w:sz w:val="24"/>
          <w:szCs w:val="24"/>
        </w:rPr>
        <w:t>»</w:t>
      </w:r>
      <w:r w:rsidRPr="002A70ED">
        <w:rPr>
          <w:sz w:val="24"/>
          <w:szCs w:val="24"/>
        </w:rPr>
        <w:t xml:space="preserve">. Доход от </w:t>
      </w:r>
      <w:r w:rsidRPr="002A70ED">
        <w:rPr>
          <w:b/>
          <w:sz w:val="24"/>
          <w:szCs w:val="24"/>
        </w:rPr>
        <w:t>трансформации отч</w:t>
      </w:r>
      <w:r>
        <w:rPr>
          <w:b/>
          <w:sz w:val="24"/>
          <w:szCs w:val="24"/>
        </w:rPr>
        <w:t>ё</w:t>
      </w:r>
      <w:r w:rsidRPr="002A70ED">
        <w:rPr>
          <w:b/>
          <w:sz w:val="24"/>
          <w:szCs w:val="24"/>
        </w:rPr>
        <w:t>тности</w:t>
      </w:r>
      <w:r w:rsidRPr="002A70ED">
        <w:rPr>
          <w:sz w:val="24"/>
          <w:szCs w:val="24"/>
        </w:rPr>
        <w:t xml:space="preserve"> – это часть выручки (или весь е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объ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м), которая отражается в листе «Показатели» по строке </w:t>
      </w:r>
      <w:r w:rsidRPr="002A70ED">
        <w:rPr>
          <w:b/>
          <w:sz w:val="24"/>
          <w:szCs w:val="24"/>
        </w:rPr>
        <w:t>«Финансовый консалтинг»</w:t>
      </w:r>
      <w:r w:rsidRPr="002A70ED">
        <w:rPr>
          <w:sz w:val="24"/>
          <w:szCs w:val="24"/>
        </w:rPr>
        <w:t xml:space="preserve">. Доход от </w:t>
      </w:r>
      <w:r w:rsidRPr="002A70ED">
        <w:rPr>
          <w:b/>
          <w:sz w:val="24"/>
          <w:szCs w:val="24"/>
        </w:rPr>
        <w:t>оценки</w:t>
      </w:r>
      <w:r w:rsidRPr="002A70ED">
        <w:rPr>
          <w:sz w:val="24"/>
          <w:szCs w:val="24"/>
        </w:rPr>
        <w:t xml:space="preserve"> – это часть выручки (или весь е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 xml:space="preserve"> объ</w:t>
      </w:r>
      <w:r>
        <w:rPr>
          <w:sz w:val="24"/>
          <w:szCs w:val="24"/>
        </w:rPr>
        <w:t>ё</w:t>
      </w:r>
      <w:r w:rsidRPr="002A70ED">
        <w:rPr>
          <w:sz w:val="24"/>
          <w:szCs w:val="24"/>
        </w:rPr>
        <w:t>м)</w:t>
      </w:r>
      <w:r>
        <w:rPr>
          <w:sz w:val="24"/>
          <w:szCs w:val="24"/>
        </w:rPr>
        <w:t xml:space="preserve">, которая отражается в листе «Показатели» </w:t>
      </w:r>
      <w:r w:rsidRPr="002A70ED">
        <w:rPr>
          <w:sz w:val="24"/>
          <w:szCs w:val="24"/>
        </w:rPr>
        <w:t xml:space="preserve">по строке </w:t>
      </w:r>
      <w:r w:rsidRPr="002A70ED">
        <w:rPr>
          <w:b/>
          <w:sz w:val="24"/>
          <w:szCs w:val="24"/>
        </w:rPr>
        <w:t>«Оценочная деятельность»</w:t>
      </w:r>
      <w:r w:rsidRPr="002A70ED">
        <w:rPr>
          <w:sz w:val="24"/>
          <w:szCs w:val="24"/>
        </w:rPr>
        <w:t>.</w:t>
      </w:r>
      <w:r>
        <w:rPr>
          <w:sz w:val="24"/>
          <w:szCs w:val="24"/>
        </w:rPr>
        <w:t xml:space="preserve"> Аналогично и по другим направлениям МСФО-услуг.</w:t>
      </w:r>
    </w:p>
    <w:p w14:paraId="06FD1BAA" w14:textId="6A441736" w:rsidR="00CE4C68" w:rsidRDefault="00CE4C68" w:rsidP="00CE4C68">
      <w:pPr>
        <w:tabs>
          <w:tab w:val="left" w:pos="2310"/>
        </w:tabs>
        <w:jc w:val="both"/>
        <w:rPr>
          <w:sz w:val="24"/>
          <w:szCs w:val="24"/>
        </w:rPr>
      </w:pPr>
    </w:p>
    <w:p w14:paraId="174A1239" w14:textId="2020E1E8" w:rsidR="00D400DB" w:rsidRDefault="00D400DB" w:rsidP="0092038C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28873296" w14:textId="77777777" w:rsidR="00D400DB" w:rsidRPr="006327DD" w:rsidRDefault="00D400DB" w:rsidP="0092038C">
      <w:pPr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</w:p>
    <w:p w14:paraId="7ACBF860" w14:textId="3A2E5887" w:rsidR="0092038C" w:rsidRDefault="00587AB2" w:rsidP="0092038C">
      <w:pPr>
        <w:spacing w:after="200"/>
        <w:contextualSpacing/>
        <w:jc w:val="both"/>
        <w:rPr>
          <w:sz w:val="24"/>
          <w:szCs w:val="24"/>
        </w:rPr>
      </w:pPr>
      <w:r w:rsidRPr="00F21C61">
        <w:rPr>
          <w:sz w:val="24"/>
          <w:szCs w:val="24"/>
        </w:rPr>
        <w:t xml:space="preserve">По вопросам </w:t>
      </w:r>
      <w:r w:rsidR="00E6466E">
        <w:rPr>
          <w:sz w:val="24"/>
          <w:szCs w:val="24"/>
        </w:rPr>
        <w:t xml:space="preserve">заполнения электронной анкеты и </w:t>
      </w:r>
      <w:r w:rsidRPr="00F21C61">
        <w:rPr>
          <w:sz w:val="24"/>
          <w:szCs w:val="24"/>
        </w:rPr>
        <w:t xml:space="preserve">предоставления информации, пожалуйста, обращайтесь по телефону </w:t>
      </w:r>
      <w:r w:rsidR="00E4099A">
        <w:rPr>
          <w:sz w:val="24"/>
          <w:szCs w:val="24"/>
        </w:rPr>
        <w:t xml:space="preserve">+7 </w:t>
      </w:r>
      <w:r w:rsidRPr="00F21C61">
        <w:rPr>
          <w:sz w:val="24"/>
          <w:szCs w:val="24"/>
        </w:rPr>
        <w:t>(495) 617-07-77 (доб. 1668)</w:t>
      </w:r>
      <w:r w:rsidR="00E6466E">
        <w:rPr>
          <w:sz w:val="24"/>
          <w:szCs w:val="24"/>
        </w:rPr>
        <w:t xml:space="preserve"> или </w:t>
      </w:r>
      <w:r w:rsidR="00E6466E" w:rsidRPr="00F21C61">
        <w:rPr>
          <w:sz w:val="24"/>
          <w:szCs w:val="24"/>
        </w:rPr>
        <w:t xml:space="preserve">по </w:t>
      </w:r>
      <w:r w:rsidR="00E6466E">
        <w:rPr>
          <w:sz w:val="24"/>
          <w:szCs w:val="24"/>
          <w:lang w:val="en-US"/>
        </w:rPr>
        <w:t>e</w:t>
      </w:r>
      <w:r w:rsidR="00E6466E" w:rsidRPr="00E6466E">
        <w:rPr>
          <w:sz w:val="24"/>
          <w:szCs w:val="24"/>
        </w:rPr>
        <w:t>-</w:t>
      </w:r>
      <w:r w:rsidR="00E6466E">
        <w:rPr>
          <w:sz w:val="24"/>
          <w:szCs w:val="24"/>
          <w:lang w:val="en-US"/>
        </w:rPr>
        <w:t>mail</w:t>
      </w:r>
      <w:r w:rsidR="00E6466E" w:rsidRPr="00F21C61">
        <w:rPr>
          <w:sz w:val="24"/>
          <w:szCs w:val="24"/>
        </w:rPr>
        <w:t xml:space="preserve"> </w:t>
      </w:r>
      <w:hyperlink r:id="rId11" w:history="1">
        <w:r w:rsidR="00E6466E" w:rsidRPr="00F21C61">
          <w:rPr>
            <w:color w:val="0000FF"/>
            <w:sz w:val="24"/>
            <w:szCs w:val="24"/>
            <w:u w:val="single"/>
            <w:lang w:val="en-US"/>
          </w:rPr>
          <w:t>consulting</w:t>
        </w:r>
        <w:r w:rsidR="00E6466E" w:rsidRPr="00F21C61">
          <w:rPr>
            <w:color w:val="0000FF"/>
            <w:sz w:val="24"/>
            <w:szCs w:val="24"/>
            <w:u w:val="single"/>
          </w:rPr>
          <w:t>@raex-</w:t>
        </w:r>
        <w:r w:rsidR="00E6466E" w:rsidRPr="00F21C61">
          <w:rPr>
            <w:color w:val="0000FF"/>
            <w:sz w:val="24"/>
            <w:szCs w:val="24"/>
            <w:u w:val="single"/>
            <w:lang w:val="en-US"/>
          </w:rPr>
          <w:t>a</w:t>
        </w:r>
        <w:r w:rsidR="00E6466E" w:rsidRPr="00F21C61">
          <w:rPr>
            <w:color w:val="0000FF"/>
            <w:sz w:val="24"/>
            <w:szCs w:val="24"/>
            <w:u w:val="single"/>
          </w:rPr>
          <w:t>.ru</w:t>
        </w:r>
      </w:hyperlink>
      <w:r w:rsidRPr="00F21C61">
        <w:rPr>
          <w:sz w:val="24"/>
          <w:szCs w:val="24"/>
        </w:rPr>
        <w:t>.</w:t>
      </w:r>
    </w:p>
    <w:p w14:paraId="675E6253" w14:textId="77777777" w:rsidR="00CE4C68" w:rsidRDefault="00CE4C68" w:rsidP="0092038C">
      <w:pPr>
        <w:tabs>
          <w:tab w:val="left" w:pos="2310"/>
        </w:tabs>
        <w:rPr>
          <w:bCs/>
          <w:sz w:val="24"/>
          <w:szCs w:val="24"/>
        </w:rPr>
      </w:pPr>
    </w:p>
    <w:p w14:paraId="4EEAF929" w14:textId="6BF53F9F" w:rsidR="006C46CC" w:rsidRDefault="0092038C" w:rsidP="0092038C">
      <w:pPr>
        <w:tabs>
          <w:tab w:val="left" w:pos="2310"/>
        </w:tabs>
        <w:rPr>
          <w:bCs/>
          <w:sz w:val="24"/>
          <w:szCs w:val="24"/>
        </w:rPr>
      </w:pPr>
      <w:r w:rsidRPr="00733BF1">
        <w:rPr>
          <w:bCs/>
          <w:sz w:val="24"/>
          <w:szCs w:val="24"/>
        </w:rPr>
        <w:t>Благодарим вас за сотрудничество!</w:t>
      </w:r>
    </w:p>
    <w:sectPr w:rsidR="006C46CC" w:rsidSect="001F18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709" w:left="1701" w:header="283" w:footer="283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A5B73" w16cid:durableId="277CF5A9"/>
  <w16cid:commentId w16cid:paraId="44E76FF7" w16cid:durableId="277D0154"/>
  <w16cid:commentId w16cid:paraId="538D9CA1" w16cid:durableId="277D01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DF63" w14:textId="77777777" w:rsidR="002B6518" w:rsidRDefault="002B6518">
      <w:r>
        <w:separator/>
      </w:r>
    </w:p>
  </w:endnote>
  <w:endnote w:type="continuationSeparator" w:id="0">
    <w:p w14:paraId="799180D7" w14:textId="77777777" w:rsidR="002B6518" w:rsidRDefault="002B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22063"/>
      <w:docPartObj>
        <w:docPartGallery w:val="Page Numbers (Bottom of Page)"/>
        <w:docPartUnique/>
      </w:docPartObj>
    </w:sdtPr>
    <w:sdtEndPr/>
    <w:sdtContent>
      <w:p w14:paraId="4930F75D" w14:textId="40EED7F9" w:rsidR="001F18EA" w:rsidRDefault="001F18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C97">
          <w:rPr>
            <w:noProof/>
          </w:rPr>
          <w:t>4</w:t>
        </w:r>
        <w:r>
          <w:fldChar w:fldCharType="end"/>
        </w:r>
      </w:p>
    </w:sdtContent>
  </w:sdt>
  <w:p w14:paraId="6B82A812" w14:textId="07BC3F03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C577" w14:textId="2E2109BB" w:rsidR="001F18EA" w:rsidRDefault="001F18EA">
    <w:pPr>
      <w:pStyle w:val="a7"/>
      <w:jc w:val="center"/>
    </w:pPr>
  </w:p>
  <w:p w14:paraId="6B82A814" w14:textId="54AB436E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017D" w14:textId="77777777" w:rsidR="002B6518" w:rsidRDefault="002B6518">
      <w:r>
        <w:separator/>
      </w:r>
    </w:p>
  </w:footnote>
  <w:footnote w:type="continuationSeparator" w:id="0">
    <w:p w14:paraId="7C4E7501" w14:textId="77777777" w:rsidR="002B6518" w:rsidRDefault="002B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A810" w14:textId="77777777" w:rsidR="00A547A6" w:rsidRDefault="006F5F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993" w:firstLine="993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B82A815" wp14:editId="6B82A816">
          <wp:extent cx="8020685" cy="2514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685" cy="25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2A811" w14:textId="77777777" w:rsidR="00A547A6" w:rsidRDefault="00A547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A813" w14:textId="3FF9999B" w:rsidR="00A547A6" w:rsidRDefault="00114007" w:rsidP="0011400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586AA45" wp14:editId="5C7F4F41">
          <wp:extent cx="5760085" cy="180587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180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2D623" wp14:editId="059F9626">
          <wp:extent cx="1973872" cy="11734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72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21E7"/>
    <w:multiLevelType w:val="hybridMultilevel"/>
    <w:tmpl w:val="81EE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733"/>
    <w:multiLevelType w:val="hybridMultilevel"/>
    <w:tmpl w:val="FD64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4B9"/>
    <w:multiLevelType w:val="hybridMultilevel"/>
    <w:tmpl w:val="A58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5DBC"/>
    <w:multiLevelType w:val="hybridMultilevel"/>
    <w:tmpl w:val="9D7A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F3999"/>
    <w:multiLevelType w:val="hybridMultilevel"/>
    <w:tmpl w:val="DE22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CB5"/>
    <w:multiLevelType w:val="hybridMultilevel"/>
    <w:tmpl w:val="5630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946EB"/>
    <w:multiLevelType w:val="hybridMultilevel"/>
    <w:tmpl w:val="BA38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6"/>
    <w:rsid w:val="000010A1"/>
    <w:rsid w:val="00014DCC"/>
    <w:rsid w:val="00021D34"/>
    <w:rsid w:val="00034714"/>
    <w:rsid w:val="00034F5C"/>
    <w:rsid w:val="00053302"/>
    <w:rsid w:val="00086903"/>
    <w:rsid w:val="000F2325"/>
    <w:rsid w:val="00114007"/>
    <w:rsid w:val="00114DC0"/>
    <w:rsid w:val="00130CA3"/>
    <w:rsid w:val="001F18EA"/>
    <w:rsid w:val="0020310E"/>
    <w:rsid w:val="002036BA"/>
    <w:rsid w:val="0021508E"/>
    <w:rsid w:val="00280BD7"/>
    <w:rsid w:val="00287C0D"/>
    <w:rsid w:val="002B5057"/>
    <w:rsid w:val="002B6518"/>
    <w:rsid w:val="002C0765"/>
    <w:rsid w:val="002D2577"/>
    <w:rsid w:val="002D57FB"/>
    <w:rsid w:val="002F7A77"/>
    <w:rsid w:val="00303871"/>
    <w:rsid w:val="00311784"/>
    <w:rsid w:val="003236D9"/>
    <w:rsid w:val="0035272F"/>
    <w:rsid w:val="00374ED5"/>
    <w:rsid w:val="003A6B2C"/>
    <w:rsid w:val="003C683F"/>
    <w:rsid w:val="00455609"/>
    <w:rsid w:val="004A6DA9"/>
    <w:rsid w:val="004E0D6B"/>
    <w:rsid w:val="004F0BC7"/>
    <w:rsid w:val="00504697"/>
    <w:rsid w:val="00565116"/>
    <w:rsid w:val="00587AB2"/>
    <w:rsid w:val="005A267E"/>
    <w:rsid w:val="005B2DD5"/>
    <w:rsid w:val="005C25A8"/>
    <w:rsid w:val="005C39E2"/>
    <w:rsid w:val="00623CDE"/>
    <w:rsid w:val="006359E5"/>
    <w:rsid w:val="006469DF"/>
    <w:rsid w:val="00654EF9"/>
    <w:rsid w:val="00672379"/>
    <w:rsid w:val="0068386C"/>
    <w:rsid w:val="006A6DC7"/>
    <w:rsid w:val="006C46CC"/>
    <w:rsid w:val="006D2153"/>
    <w:rsid w:val="006D71C9"/>
    <w:rsid w:val="006F5F54"/>
    <w:rsid w:val="007103F2"/>
    <w:rsid w:val="00716525"/>
    <w:rsid w:val="00716B16"/>
    <w:rsid w:val="0073032E"/>
    <w:rsid w:val="00733BF1"/>
    <w:rsid w:val="00736695"/>
    <w:rsid w:val="0076270D"/>
    <w:rsid w:val="00781DD3"/>
    <w:rsid w:val="007A4A63"/>
    <w:rsid w:val="007F7C3E"/>
    <w:rsid w:val="00816B2C"/>
    <w:rsid w:val="0083535E"/>
    <w:rsid w:val="0084229D"/>
    <w:rsid w:val="00844E5B"/>
    <w:rsid w:val="0087092D"/>
    <w:rsid w:val="0088166A"/>
    <w:rsid w:val="00894FBF"/>
    <w:rsid w:val="00895148"/>
    <w:rsid w:val="008974B2"/>
    <w:rsid w:val="008A09BB"/>
    <w:rsid w:val="008C09F4"/>
    <w:rsid w:val="008D0790"/>
    <w:rsid w:val="009126FD"/>
    <w:rsid w:val="0092038C"/>
    <w:rsid w:val="00935B0F"/>
    <w:rsid w:val="00965D03"/>
    <w:rsid w:val="009D531E"/>
    <w:rsid w:val="009F71AA"/>
    <w:rsid w:val="00A0164C"/>
    <w:rsid w:val="00A407F1"/>
    <w:rsid w:val="00A547A6"/>
    <w:rsid w:val="00A82C97"/>
    <w:rsid w:val="00A90032"/>
    <w:rsid w:val="00A94810"/>
    <w:rsid w:val="00AA6E99"/>
    <w:rsid w:val="00AE40B3"/>
    <w:rsid w:val="00AF6233"/>
    <w:rsid w:val="00AF7DA9"/>
    <w:rsid w:val="00B35A0A"/>
    <w:rsid w:val="00B63A0C"/>
    <w:rsid w:val="00B64F42"/>
    <w:rsid w:val="00B73ACD"/>
    <w:rsid w:val="00B82212"/>
    <w:rsid w:val="00B917F8"/>
    <w:rsid w:val="00BA40A5"/>
    <w:rsid w:val="00C057EC"/>
    <w:rsid w:val="00C07EA6"/>
    <w:rsid w:val="00C22B66"/>
    <w:rsid w:val="00C2505C"/>
    <w:rsid w:val="00C3340E"/>
    <w:rsid w:val="00C405DD"/>
    <w:rsid w:val="00C43A06"/>
    <w:rsid w:val="00C65CE8"/>
    <w:rsid w:val="00C7219B"/>
    <w:rsid w:val="00C83B00"/>
    <w:rsid w:val="00C8548D"/>
    <w:rsid w:val="00C963B5"/>
    <w:rsid w:val="00CA6042"/>
    <w:rsid w:val="00CB1B3D"/>
    <w:rsid w:val="00CC0697"/>
    <w:rsid w:val="00CE4C68"/>
    <w:rsid w:val="00D10AFE"/>
    <w:rsid w:val="00D16456"/>
    <w:rsid w:val="00D2155A"/>
    <w:rsid w:val="00D400DB"/>
    <w:rsid w:val="00D41321"/>
    <w:rsid w:val="00D4788E"/>
    <w:rsid w:val="00D53B98"/>
    <w:rsid w:val="00D54246"/>
    <w:rsid w:val="00D6058C"/>
    <w:rsid w:val="00D94B19"/>
    <w:rsid w:val="00DB264E"/>
    <w:rsid w:val="00DC3D3B"/>
    <w:rsid w:val="00DE0F98"/>
    <w:rsid w:val="00DE1CC7"/>
    <w:rsid w:val="00E178B1"/>
    <w:rsid w:val="00E21AE0"/>
    <w:rsid w:val="00E358E2"/>
    <w:rsid w:val="00E4099A"/>
    <w:rsid w:val="00E645D3"/>
    <w:rsid w:val="00E6466E"/>
    <w:rsid w:val="00E67CE9"/>
    <w:rsid w:val="00E705FF"/>
    <w:rsid w:val="00EB6688"/>
    <w:rsid w:val="00F13975"/>
    <w:rsid w:val="00F351EE"/>
    <w:rsid w:val="00F4014C"/>
    <w:rsid w:val="00F45EA6"/>
    <w:rsid w:val="00F54C35"/>
    <w:rsid w:val="00F75141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2A780"/>
  <w15:docId w15:val="{346A7145-594F-494C-89CB-B144C07A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C405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405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C405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F54"/>
  </w:style>
  <w:style w:type="paragraph" w:styleId="a7">
    <w:name w:val="footer"/>
    <w:basedOn w:val="a"/>
    <w:link w:val="a8"/>
    <w:uiPriority w:val="99"/>
    <w:unhideWhenUsed/>
    <w:rsid w:val="006F5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F54"/>
  </w:style>
  <w:style w:type="character" w:styleId="a9">
    <w:name w:val="Hyperlink"/>
    <w:basedOn w:val="a0"/>
    <w:uiPriority w:val="99"/>
    <w:unhideWhenUsed/>
    <w:rsid w:val="00A407F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2B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2B6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22B66"/>
  </w:style>
  <w:style w:type="character" w:customStyle="1" w:styleId="ad">
    <w:name w:val="Текст сноски Знак"/>
    <w:basedOn w:val="a0"/>
    <w:link w:val="ac"/>
    <w:uiPriority w:val="99"/>
    <w:semiHidden/>
    <w:rsid w:val="00C22B66"/>
  </w:style>
  <w:style w:type="character" w:styleId="ae">
    <w:name w:val="footnote reference"/>
    <w:uiPriority w:val="99"/>
    <w:semiHidden/>
    <w:unhideWhenUsed/>
    <w:rsid w:val="00C22B66"/>
    <w:rPr>
      <w:vertAlign w:val="superscript"/>
    </w:rPr>
  </w:style>
  <w:style w:type="paragraph" w:styleId="af">
    <w:name w:val="List Paragraph"/>
    <w:basedOn w:val="a"/>
    <w:uiPriority w:val="34"/>
    <w:qFormat/>
    <w:rsid w:val="00014DCC"/>
    <w:pPr>
      <w:ind w:left="720"/>
      <w:contextualSpacing/>
    </w:pPr>
  </w:style>
  <w:style w:type="paragraph" w:styleId="af0">
    <w:name w:val="Revision"/>
    <w:hidden/>
    <w:uiPriority w:val="99"/>
    <w:semiHidden/>
    <w:rsid w:val="00D53B98"/>
  </w:style>
  <w:style w:type="table" w:styleId="af1">
    <w:name w:val="Table Grid"/>
    <w:basedOn w:val="a1"/>
    <w:uiPriority w:val="39"/>
    <w:rsid w:val="0073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C40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405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2">
    <w:name w:val="TOC Heading"/>
    <w:basedOn w:val="1"/>
    <w:next w:val="a"/>
    <w:uiPriority w:val="39"/>
    <w:unhideWhenUsed/>
    <w:qFormat/>
    <w:rsid w:val="00C405D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rsid w:val="00C40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B35A0A"/>
    <w:pPr>
      <w:tabs>
        <w:tab w:val="right" w:leader="dot" w:pos="9061"/>
      </w:tabs>
      <w:spacing w:after="100"/>
    </w:pPr>
    <w:rPr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1F18EA"/>
    <w:pPr>
      <w:spacing w:after="100"/>
      <w:ind w:left="200"/>
    </w:pPr>
  </w:style>
  <w:style w:type="paragraph" w:styleId="30">
    <w:name w:val="toc 3"/>
    <w:basedOn w:val="a"/>
    <w:next w:val="a"/>
    <w:autoRedefine/>
    <w:uiPriority w:val="39"/>
    <w:unhideWhenUsed/>
    <w:rsid w:val="001F18EA"/>
    <w:pPr>
      <w:spacing w:after="100"/>
      <w:ind w:left="400"/>
    </w:pPr>
  </w:style>
  <w:style w:type="character" w:styleId="af3">
    <w:name w:val="annotation reference"/>
    <w:basedOn w:val="a0"/>
    <w:uiPriority w:val="99"/>
    <w:semiHidden/>
    <w:unhideWhenUsed/>
    <w:rsid w:val="00E705F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705FF"/>
  </w:style>
  <w:style w:type="character" w:customStyle="1" w:styleId="af5">
    <w:name w:val="Текст примечания Знак"/>
    <w:basedOn w:val="a0"/>
    <w:link w:val="af4"/>
    <w:uiPriority w:val="99"/>
    <w:semiHidden/>
    <w:rsid w:val="00E705F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05F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70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raex-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sulting@raex-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aex-rr.com/pro/b2b/consulting/biggest_consulting_companies_and_groups/2023/metho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ex-rr.com/pro/b2b/outsoursing/outsourcing_of_accounting_functions_rating/2023/metho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AB1B-0DCF-4524-B986-D0F0D1D6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 Solovey</dc:creator>
  <cp:lastModifiedBy>Саблинская Ирина</cp:lastModifiedBy>
  <cp:revision>13</cp:revision>
  <cp:lastPrinted>2019-12-20T13:44:00Z</cp:lastPrinted>
  <dcterms:created xsi:type="dcterms:W3CDTF">2023-01-19T11:55:00Z</dcterms:created>
  <dcterms:modified xsi:type="dcterms:W3CDTF">2023-01-26T11:47:00Z</dcterms:modified>
</cp:coreProperties>
</file>